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43" w:rsidRPr="00E80CA0" w:rsidRDefault="007F54E2" w:rsidP="00DD4943">
      <w:pPr>
        <w:spacing w:line="360" w:lineRule="auto"/>
        <w:jc w:val="both"/>
        <w:rPr>
          <w:rFonts w:asciiTheme="minorHAnsi" w:hAnsiTheme="minorHAnsi" w:cstheme="minorHAnsi"/>
        </w:rPr>
      </w:pPr>
      <w:r w:rsidRPr="00E80CA0">
        <w:rPr>
          <w:rFonts w:asciiTheme="minorHAnsi" w:hAnsiTheme="minorHAnsi" w:cstheme="minorHAnsi"/>
          <w:b/>
          <w:noProof/>
        </w:rPr>
        <w:drawing>
          <wp:inline distT="0" distB="0" distL="0" distR="0">
            <wp:extent cx="847725" cy="7524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847725" cy="752475"/>
                    </a:xfrm>
                    <a:prstGeom prst="rect">
                      <a:avLst/>
                    </a:prstGeom>
                    <a:noFill/>
                    <a:ln w="9525">
                      <a:noFill/>
                      <a:miter lim="800000"/>
                      <a:headEnd/>
                      <a:tailEnd/>
                    </a:ln>
                  </pic:spPr>
                </pic:pic>
              </a:graphicData>
            </a:graphic>
          </wp:inline>
        </w:drawing>
      </w:r>
    </w:p>
    <w:p w:rsidR="00633318" w:rsidRPr="00E80CA0" w:rsidRDefault="00633318" w:rsidP="00633318">
      <w:pPr>
        <w:rPr>
          <w:rFonts w:asciiTheme="minorHAnsi" w:hAnsiTheme="minorHAnsi" w:cstheme="minorHAnsi"/>
        </w:rPr>
      </w:pPr>
      <w:r w:rsidRPr="005C5B94">
        <w:rPr>
          <w:rFonts w:asciiTheme="minorHAnsi" w:hAnsiTheme="minorHAnsi" w:cstheme="minorHAnsi"/>
          <w:b/>
        </w:rPr>
        <w:t xml:space="preserve">ΕΛΛΗΝΙΚΗ ΔΗΜΟΚΡΑΤΙΑ </w:t>
      </w:r>
      <w:r w:rsidRPr="005C5B94">
        <w:rPr>
          <w:rFonts w:asciiTheme="minorHAnsi" w:hAnsiTheme="minorHAnsi" w:cstheme="minorHAnsi"/>
          <w:b/>
        </w:rPr>
        <w:tab/>
      </w:r>
      <w:r w:rsidRPr="005C5B94">
        <w:rPr>
          <w:rFonts w:asciiTheme="minorHAnsi" w:hAnsiTheme="minorHAnsi" w:cstheme="minorHAnsi"/>
          <w:b/>
        </w:rPr>
        <w:tab/>
      </w:r>
      <w:r w:rsidRPr="005C5B94">
        <w:rPr>
          <w:rFonts w:asciiTheme="minorHAnsi" w:hAnsiTheme="minorHAnsi" w:cstheme="minorHAnsi"/>
          <w:b/>
        </w:rPr>
        <w:tab/>
        <w:t xml:space="preserve">       </w:t>
      </w:r>
      <w:r w:rsidRPr="005C5B94">
        <w:rPr>
          <w:rFonts w:asciiTheme="minorHAnsi" w:hAnsiTheme="minorHAnsi" w:cstheme="minorHAnsi"/>
          <w:b/>
        </w:rPr>
        <w:tab/>
      </w:r>
      <w:r w:rsidRPr="005C5B94">
        <w:rPr>
          <w:rFonts w:asciiTheme="minorHAnsi" w:hAnsiTheme="minorHAnsi" w:cstheme="minorHAnsi"/>
          <w:b/>
        </w:rPr>
        <w:tab/>
      </w:r>
      <w:r w:rsidRPr="005C5B94">
        <w:rPr>
          <w:rFonts w:asciiTheme="minorHAnsi" w:hAnsiTheme="minorHAnsi" w:cstheme="minorHAnsi"/>
          <w:b/>
        </w:rPr>
        <w:tab/>
        <w:t xml:space="preserve">Αριθ. μελέτης :   </w:t>
      </w:r>
      <w:r w:rsidR="00C73BB6">
        <w:rPr>
          <w:rFonts w:asciiTheme="minorHAnsi" w:hAnsiTheme="minorHAnsi" w:cstheme="minorHAnsi"/>
          <w:b/>
        </w:rPr>
        <w:t>01</w:t>
      </w:r>
      <w:r w:rsidRPr="005C5B94">
        <w:rPr>
          <w:rFonts w:asciiTheme="minorHAnsi" w:hAnsiTheme="minorHAnsi" w:cstheme="minorHAnsi"/>
          <w:b/>
        </w:rPr>
        <w:t xml:space="preserve">  / 202</w:t>
      </w:r>
      <w:r w:rsidR="00C73BB6">
        <w:rPr>
          <w:rFonts w:asciiTheme="minorHAnsi" w:hAnsiTheme="minorHAnsi" w:cstheme="minorHAnsi"/>
          <w:b/>
        </w:rPr>
        <w:t>5</w:t>
      </w:r>
    </w:p>
    <w:p w:rsidR="00633318" w:rsidRPr="00E80CA0" w:rsidRDefault="00633318" w:rsidP="00633318">
      <w:pPr>
        <w:rPr>
          <w:rFonts w:asciiTheme="minorHAnsi" w:hAnsiTheme="minorHAnsi" w:cstheme="minorHAnsi"/>
          <w:b/>
        </w:rPr>
      </w:pPr>
      <w:r w:rsidRPr="00E80CA0">
        <w:rPr>
          <w:rFonts w:asciiTheme="minorHAnsi" w:hAnsiTheme="minorHAnsi" w:cstheme="minorHAnsi"/>
          <w:b/>
        </w:rPr>
        <w:t>ΝΟΜΟΣ ΚΥΚΛΑΔΩΝ</w:t>
      </w:r>
    </w:p>
    <w:p w:rsidR="00633318" w:rsidRPr="00E80CA0" w:rsidRDefault="00633318" w:rsidP="00633318">
      <w:pPr>
        <w:rPr>
          <w:rFonts w:asciiTheme="minorHAnsi" w:hAnsiTheme="minorHAnsi" w:cstheme="minorHAnsi"/>
          <w:b/>
        </w:rPr>
      </w:pPr>
      <w:r w:rsidRPr="00E80CA0">
        <w:rPr>
          <w:rFonts w:asciiTheme="minorHAnsi" w:hAnsiTheme="minorHAnsi" w:cstheme="minorHAnsi"/>
          <w:b/>
        </w:rPr>
        <w:t>ΔΗΜΟΣ ΑΝΔΡΟΥ</w:t>
      </w:r>
    </w:p>
    <w:p w:rsidR="00633318" w:rsidRDefault="00633318" w:rsidP="00633318">
      <w:pPr>
        <w:rPr>
          <w:rFonts w:asciiTheme="minorHAnsi" w:hAnsiTheme="minorHAnsi" w:cstheme="minorHAnsi"/>
          <w:b/>
        </w:rPr>
      </w:pPr>
      <w:r w:rsidRPr="00E80CA0">
        <w:rPr>
          <w:rFonts w:asciiTheme="minorHAnsi" w:hAnsiTheme="minorHAnsi" w:cstheme="minorHAnsi"/>
          <w:b/>
        </w:rPr>
        <w:t>Δ/ΝΣΗ  ΤΕΧΝΙΚ</w:t>
      </w:r>
      <w:r>
        <w:rPr>
          <w:rFonts w:asciiTheme="minorHAnsi" w:hAnsiTheme="minorHAnsi" w:cstheme="minorHAnsi"/>
          <w:b/>
        </w:rPr>
        <w:t>ΟΥ</w:t>
      </w:r>
      <w:r w:rsidRPr="00E80CA0">
        <w:rPr>
          <w:rFonts w:asciiTheme="minorHAnsi" w:hAnsiTheme="minorHAnsi" w:cstheme="minorHAnsi"/>
          <w:b/>
        </w:rPr>
        <w:t xml:space="preserve">  &amp;  ΠΕΡΙΒΑΛΛΟΝΤΟΣ</w:t>
      </w:r>
    </w:p>
    <w:p w:rsidR="00E303C1" w:rsidRPr="00E80CA0" w:rsidRDefault="00E303C1" w:rsidP="00633318">
      <w:pPr>
        <w:rPr>
          <w:rFonts w:asciiTheme="minorHAnsi" w:hAnsiTheme="minorHAnsi" w:cstheme="minorHAnsi"/>
          <w:b/>
        </w:rPr>
      </w:pPr>
    </w:p>
    <w:p w:rsidR="00633318" w:rsidRPr="00E80CA0" w:rsidRDefault="00633318" w:rsidP="00633318">
      <w:pPr>
        <w:rPr>
          <w:rFonts w:asciiTheme="minorHAnsi" w:hAnsiTheme="minorHAnsi" w:cstheme="minorHAnsi"/>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39"/>
      </w:tblGrid>
      <w:tr w:rsidR="00633318" w:rsidRPr="00E80CA0" w:rsidTr="00241085">
        <w:trPr>
          <w:jc w:val="center"/>
        </w:trPr>
        <w:tc>
          <w:tcPr>
            <w:tcW w:w="9639" w:type="dxa"/>
          </w:tcPr>
          <w:p w:rsidR="00633318" w:rsidRPr="00E80CA0" w:rsidRDefault="00C73BB6" w:rsidP="00163824">
            <w:pPr>
              <w:jc w:val="center"/>
              <w:rPr>
                <w:rFonts w:asciiTheme="minorHAnsi" w:hAnsiTheme="minorHAnsi" w:cstheme="minorHAnsi"/>
              </w:rPr>
            </w:pPr>
            <w:r w:rsidRPr="00647C8E">
              <w:rPr>
                <w:rFonts w:asciiTheme="minorHAnsi" w:hAnsiTheme="minorHAnsi" w:cstheme="minorHAnsi"/>
                <w:b/>
              </w:rPr>
              <w:t>Ενίσχυση πυροπροστασίας  κατοικημένων περιοχών στο Δήμο Άνδρου</w:t>
            </w:r>
          </w:p>
        </w:tc>
      </w:tr>
    </w:tbl>
    <w:p w:rsidR="00E303C1" w:rsidRDefault="00E303C1" w:rsidP="00241085">
      <w:pPr>
        <w:pStyle w:val="1"/>
        <w:numPr>
          <w:ilvl w:val="0"/>
          <w:numId w:val="0"/>
        </w:numPr>
        <w:spacing w:before="240"/>
        <w:rPr>
          <w:rFonts w:asciiTheme="minorHAnsi" w:hAnsiTheme="minorHAnsi" w:cstheme="minorHAnsi"/>
          <w:sz w:val="24"/>
          <w:szCs w:val="24"/>
        </w:rPr>
      </w:pPr>
      <w:bookmarkStart w:id="0" w:name="tp"/>
      <w:bookmarkEnd w:id="0"/>
    </w:p>
    <w:p w:rsidR="00830583" w:rsidRPr="00E80CA0" w:rsidRDefault="00830583" w:rsidP="00241085">
      <w:pPr>
        <w:pStyle w:val="1"/>
        <w:numPr>
          <w:ilvl w:val="0"/>
          <w:numId w:val="0"/>
        </w:numPr>
        <w:spacing w:before="240"/>
        <w:rPr>
          <w:rFonts w:asciiTheme="minorHAnsi" w:hAnsiTheme="minorHAnsi" w:cstheme="minorHAnsi"/>
          <w:sz w:val="24"/>
          <w:szCs w:val="24"/>
        </w:rPr>
      </w:pPr>
      <w:r w:rsidRPr="00E80CA0">
        <w:rPr>
          <w:rFonts w:asciiTheme="minorHAnsi" w:hAnsiTheme="minorHAnsi" w:cstheme="minorHAnsi"/>
          <w:sz w:val="24"/>
          <w:szCs w:val="24"/>
        </w:rPr>
        <w:t>ΤΙΜΟΛΟΓΙΟ  ΠΡΟΣΦΟΡΑΣ</w:t>
      </w:r>
    </w:p>
    <w:p w:rsidR="00830583" w:rsidRPr="00E80CA0" w:rsidRDefault="00830583" w:rsidP="00830583">
      <w:pPr>
        <w:pStyle w:val="210"/>
        <w:shd w:val="clear" w:color="auto" w:fill="auto"/>
        <w:spacing w:after="0" w:line="360" w:lineRule="auto"/>
        <w:ind w:left="1640"/>
        <w:jc w:val="both"/>
        <w:rPr>
          <w:rFonts w:asciiTheme="minorHAnsi" w:hAnsiTheme="minorHAnsi" w:cstheme="minorHAnsi"/>
          <w:sz w:val="24"/>
          <w:szCs w:val="24"/>
        </w:rPr>
      </w:pPr>
      <w:r w:rsidRPr="00E80CA0">
        <w:rPr>
          <w:rFonts w:asciiTheme="minorHAnsi" w:hAnsiTheme="minorHAnsi" w:cstheme="minorHAnsi"/>
          <w:sz w:val="24"/>
          <w:szCs w:val="24"/>
        </w:rPr>
        <w:t>ΓΕΝΙΚΟΙ ΟΡΟΙ</w:t>
      </w:r>
    </w:p>
    <w:p w:rsidR="00830583" w:rsidRPr="00E80CA0" w:rsidRDefault="00830583" w:rsidP="00830583">
      <w:pPr>
        <w:pStyle w:val="21"/>
        <w:numPr>
          <w:ilvl w:val="0"/>
          <w:numId w:val="29"/>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Αντικείμενο του παρόντος Τιμολογίου είναι ο καθορισμός των τιμών μονάδος με τις οποίες θα εκτελεσθούν </w:t>
      </w:r>
      <w:r w:rsidR="00586D5D" w:rsidRPr="00E80CA0">
        <w:rPr>
          <w:rFonts w:asciiTheme="minorHAnsi" w:hAnsiTheme="minorHAnsi" w:cstheme="minorHAnsi"/>
          <w:sz w:val="24"/>
          <w:szCs w:val="24"/>
        </w:rPr>
        <w:t xml:space="preserve">οι υπηρεσίες </w:t>
      </w:r>
      <w:r w:rsidR="00C73BB6" w:rsidRPr="00C73BB6">
        <w:rPr>
          <w:rFonts w:asciiTheme="minorHAnsi" w:hAnsiTheme="minorHAnsi" w:cstheme="minorHAnsi"/>
          <w:sz w:val="24"/>
          <w:szCs w:val="24"/>
        </w:rPr>
        <w:t>για την δημιουργία αντιπυρικής ζώνης πλάτους 10μ. σε σημεία εντός και εκτός των ορίων των οικισμών αλλά και κατά μήκος και πλάτος των δρόμων που περιβάλλουν ορισμένους από αυτούς</w:t>
      </w:r>
      <w:r w:rsidRPr="00E80CA0">
        <w:rPr>
          <w:rFonts w:asciiTheme="minorHAnsi" w:hAnsiTheme="minorHAnsi" w:cstheme="minorHAnsi"/>
          <w:sz w:val="24"/>
          <w:szCs w:val="24"/>
        </w:rPr>
        <w:t>, σύμφωνα με την Τεχνική Έκθεση της μελέτης.</w:t>
      </w:r>
    </w:p>
    <w:p w:rsidR="00830583" w:rsidRPr="00E80CA0" w:rsidRDefault="00830583" w:rsidP="00B528EA">
      <w:pPr>
        <w:pStyle w:val="21"/>
        <w:numPr>
          <w:ilvl w:val="0"/>
          <w:numId w:val="30"/>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Στις τιμές μονάδος του παρόντος Τιμολογίου, που αναφέρονται σε μονάδες περαιωμένης υπηρεσίας για όλες τις εργασίες που θα εκτελεσθούν στα όρια του Δήμου Άνδρου, σύμφωνα με την Τεχνική Έκθεση της μελέτης</w:t>
      </w:r>
      <w:r w:rsidR="00C73BB6">
        <w:rPr>
          <w:rFonts w:asciiTheme="minorHAnsi" w:hAnsiTheme="minorHAnsi" w:cstheme="minorHAnsi"/>
          <w:sz w:val="24"/>
          <w:szCs w:val="24"/>
        </w:rPr>
        <w:t>,</w:t>
      </w:r>
      <w:r w:rsidRPr="00E80CA0">
        <w:rPr>
          <w:rFonts w:asciiTheme="minorHAnsi" w:hAnsiTheme="minorHAnsi" w:cstheme="minorHAnsi"/>
          <w:sz w:val="24"/>
          <w:szCs w:val="24"/>
        </w:rPr>
        <w:t xml:space="preserve"> περιλαμβάνονται:</w:t>
      </w:r>
    </w:p>
    <w:p w:rsidR="00830583" w:rsidRPr="00E80CA0" w:rsidRDefault="00830583" w:rsidP="00B528EA">
      <w:pPr>
        <w:pStyle w:val="21"/>
        <w:numPr>
          <w:ilvl w:val="0"/>
          <w:numId w:val="31"/>
        </w:numPr>
        <w:shd w:val="clear" w:color="auto" w:fill="auto"/>
        <w:tabs>
          <w:tab w:val="left" w:pos="1701"/>
        </w:tabs>
        <w:spacing w:before="0" w:after="120" w:line="240" w:lineRule="auto"/>
        <w:ind w:left="1701" w:hanging="850"/>
        <w:jc w:val="both"/>
        <w:rPr>
          <w:rFonts w:asciiTheme="minorHAnsi" w:hAnsiTheme="minorHAnsi" w:cstheme="minorHAnsi"/>
          <w:sz w:val="24"/>
          <w:szCs w:val="24"/>
        </w:rPr>
      </w:pPr>
      <w:r w:rsidRPr="00E80CA0">
        <w:rPr>
          <w:rFonts w:asciiTheme="minorHAnsi" w:hAnsiTheme="minorHAnsi" w:cstheme="minorHAnsi"/>
          <w:sz w:val="24"/>
          <w:szCs w:val="24"/>
        </w:rPr>
        <w:t>Όλες οι απαιτούμενες δαπάνες για την πλήρη και έντεχνη εκτέλεση της υπηρεσίας, σύμφωνα με τους όρους του παρόντος και των εγγράφων της σύμβασης του έργου.</w:t>
      </w:r>
    </w:p>
    <w:p w:rsidR="00830583" w:rsidRPr="00E80CA0" w:rsidRDefault="00830583" w:rsidP="00B528EA">
      <w:pPr>
        <w:pStyle w:val="21"/>
        <w:numPr>
          <w:ilvl w:val="0"/>
          <w:numId w:val="31"/>
        </w:numPr>
        <w:shd w:val="clear" w:color="auto" w:fill="auto"/>
        <w:tabs>
          <w:tab w:val="left" w:pos="1701"/>
        </w:tabs>
        <w:spacing w:before="0" w:after="120" w:line="240" w:lineRule="auto"/>
        <w:ind w:left="1701" w:hanging="850"/>
        <w:jc w:val="both"/>
        <w:rPr>
          <w:rFonts w:asciiTheme="minorHAnsi" w:hAnsiTheme="minorHAnsi" w:cstheme="minorHAnsi"/>
          <w:sz w:val="24"/>
          <w:szCs w:val="24"/>
        </w:rPr>
      </w:pPr>
      <w:r w:rsidRPr="00E80CA0">
        <w:rPr>
          <w:rFonts w:asciiTheme="minorHAnsi" w:hAnsiTheme="minorHAnsi" w:cstheme="minorHAnsi"/>
          <w:sz w:val="24"/>
          <w:szCs w:val="24"/>
        </w:rPr>
        <w:t>"Κάθε δαπάνη" γενικά, έστω και αν δεν κατονομάζεται ρητά αλλά είναι απαραίτητη για την πλήρη και έντεχνη εκτέλεση της υπηρεσίας.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830583" w:rsidRPr="00E80CA0" w:rsidRDefault="00830583" w:rsidP="00B528EA">
      <w:pPr>
        <w:pStyle w:val="21"/>
        <w:numPr>
          <w:ilvl w:val="0"/>
          <w:numId w:val="32"/>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w:t>
      </w:r>
      <w:r w:rsidR="00761001" w:rsidRPr="00E80CA0">
        <w:rPr>
          <w:rFonts w:asciiTheme="minorHAnsi" w:hAnsiTheme="minorHAnsi" w:cstheme="minorHAnsi"/>
          <w:sz w:val="24"/>
          <w:szCs w:val="24"/>
        </w:rPr>
        <w:t>ν τιμών του παρόντος Τιμολογίου:</w:t>
      </w:r>
    </w:p>
    <w:p w:rsidR="00830583" w:rsidRPr="00E80CA0" w:rsidRDefault="00830583" w:rsidP="00365529">
      <w:pPr>
        <w:pStyle w:val="21"/>
        <w:numPr>
          <w:ilvl w:val="2"/>
          <w:numId w:val="33"/>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των κάθε είδους επιβαρύνσεων στα υλικά από φόρους, δασμούς, ειδικούς φόρους κ.λπ. [πλην Φόρου Προστιθέμενης Αξίας (Φ.Π.Α.)]</w:t>
      </w:r>
    </w:p>
    <w:p w:rsidR="00830583" w:rsidRPr="00E80CA0" w:rsidRDefault="00830583" w:rsidP="00830583">
      <w:pPr>
        <w:pStyle w:val="21"/>
        <w:shd w:val="clear" w:color="auto" w:fill="auto"/>
        <w:spacing w:before="0" w:after="120" w:line="240" w:lineRule="auto"/>
        <w:ind w:left="820" w:firstLine="0"/>
        <w:jc w:val="both"/>
        <w:rPr>
          <w:rFonts w:asciiTheme="minorHAnsi" w:hAnsiTheme="minorHAnsi" w:cstheme="minorHAnsi"/>
          <w:sz w:val="24"/>
          <w:szCs w:val="24"/>
        </w:rPr>
      </w:pPr>
      <w:r w:rsidRPr="00E80CA0">
        <w:rPr>
          <w:rFonts w:asciiTheme="minorHAnsi" w:hAnsiTheme="minorHAnsi" w:cstheme="minorHAnsi"/>
          <w:sz w:val="24"/>
          <w:szCs w:val="24"/>
        </w:rPr>
        <w:t xml:space="preserve">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της μεταφοράς. Κατά συνέπεια και σύμφωνα με τις διατάξεις του άρθρου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της υπηρεσίας,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της μεταφοράς, ούτε στους ενδιαφερόμενους δικαίωμα να ζητήσουν χορήγηση τέτοιας </w:t>
      </w:r>
      <w:r w:rsidRPr="00E80CA0">
        <w:rPr>
          <w:rFonts w:asciiTheme="minorHAnsi" w:hAnsiTheme="minorHAnsi" w:cstheme="minorHAnsi"/>
          <w:sz w:val="24"/>
          <w:szCs w:val="24"/>
        </w:rPr>
        <w:lastRenderedPageBreak/>
        <w:t xml:space="preserve">ατέλειας ή απαλλαγής έμμεσα ή άμεσα. </w:t>
      </w:r>
    </w:p>
    <w:p w:rsidR="00830583" w:rsidRPr="00E80CA0" w:rsidRDefault="00830583" w:rsidP="00830583">
      <w:pPr>
        <w:pStyle w:val="21"/>
        <w:shd w:val="clear" w:color="auto" w:fill="auto"/>
        <w:spacing w:before="0" w:after="120" w:line="240" w:lineRule="auto"/>
        <w:ind w:left="820" w:firstLine="0"/>
        <w:jc w:val="both"/>
        <w:rPr>
          <w:rFonts w:asciiTheme="minorHAnsi" w:hAnsiTheme="minorHAnsi" w:cstheme="minorHAnsi"/>
          <w:sz w:val="24"/>
          <w:szCs w:val="24"/>
        </w:rPr>
      </w:pPr>
      <w:r w:rsidRPr="00E80CA0">
        <w:rPr>
          <w:rFonts w:asciiTheme="minorHAnsi" w:hAnsiTheme="minorHAnsi" w:cstheme="minorHAnsi"/>
          <w:sz w:val="24"/>
          <w:szCs w:val="24"/>
        </w:rPr>
        <w:t>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βοηθητικών ενσωματωμένων και μη, που είναι αναγκαία για την έντεχνη εκτέλεση της υπηρεσίας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μεταφοράς,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830583" w:rsidRPr="00E80CA0" w:rsidRDefault="00830583" w:rsidP="00E303C1">
      <w:pPr>
        <w:pStyle w:val="21"/>
        <w:numPr>
          <w:ilvl w:val="0"/>
          <w:numId w:val="34"/>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μισθών, ημερομισθίων, υπερωριών, ασφαλίσεις (στο ΕΦΚΑ, ασφαλιστικές εταιρίες, άλλους ημεδαπούς ή/και αλλοδαπούς ασφαλιστικούς οργανισμούς, κ.λπ. κατά περίπτωση, όπως απαιτείται), δώρων εορτών, επιδόματος αδείας, κ.λπ., κάθε είδους επιστημονικού και διευθύνοντος της υπηρεσίας προσωπικού, του ειδικευμένου ή όχι προσωπικού των γραφείων, εργοταξίων, μηχανημάτων, συνεργείων κ.λπ. ημεδαπού ή αλλοδαπού εργαζομένου στον τόπο του έργου ή άλλου (εντός και εκτός της Ελλάδος).</w:t>
      </w:r>
    </w:p>
    <w:p w:rsidR="00830583" w:rsidRPr="00E80CA0" w:rsidRDefault="00830583" w:rsidP="00E303C1">
      <w:pPr>
        <w:pStyle w:val="21"/>
        <w:numPr>
          <w:ilvl w:val="0"/>
          <w:numId w:val="34"/>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την κινητοποίηση του Αναδόχου της εξεύρεσης (ενοικίαση ή αγορά), κατασκευή, οργάνωση, διαρρύθμιση, κ.λπ. των εργοταξιακών χώρων που ενδεχομένως απαιτηθούν, τις εγκαταστάσεις σε αυτούς, τις παροχές νερού, ηλεκτρικού ρεύματος, τηλεφώνου και λοιπών ευκολιών, τις σχετικές συνδέσεις, την εγκατάσταση γραφείων Αναδόχου, εφόσον αυτό απαιτείται.</w:t>
      </w:r>
    </w:p>
    <w:p w:rsidR="00830583" w:rsidRPr="00E80CA0" w:rsidRDefault="00830583" w:rsidP="00E303C1">
      <w:pPr>
        <w:pStyle w:val="21"/>
        <w:numPr>
          <w:ilvl w:val="0"/>
          <w:numId w:val="34"/>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λειτουργίας όλων των εργοταξιακών εγκαταστάσεων και ευκολιών που ενδεχομένως απαιτηθούν, καθώς και οι δαπάνες απομάκρυνσης των εγκαταστάσεων αυτών μετά την περαίωση της υπηρεσίας και η αποκατάσταση του χώρου σε βαθμό αποδεκτό από την Υπηρεσία εφόσον αυτό απαιτείται.</w:t>
      </w:r>
    </w:p>
    <w:p w:rsidR="00830583" w:rsidRPr="00E80CA0" w:rsidRDefault="00830583" w:rsidP="00E303C1">
      <w:pPr>
        <w:pStyle w:val="21"/>
        <w:numPr>
          <w:ilvl w:val="0"/>
          <w:numId w:val="34"/>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κάθε είδους ασφαλίσεις (εργασιακή, μεταφορών, μηχανημάτων, προσωπικού εγκαταστάσεων κ.λπ.).</w:t>
      </w:r>
    </w:p>
    <w:p w:rsidR="00830583" w:rsidRPr="00E80CA0" w:rsidRDefault="00830583" w:rsidP="00E303C1">
      <w:pPr>
        <w:pStyle w:val="21"/>
        <w:numPr>
          <w:ilvl w:val="0"/>
          <w:numId w:val="36"/>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διάθεσης, προσκόμισης και λειτουργίας των μηχανημάτων και λοιπού εξοπλισμού, που απαιτούνται για την εκτέλεση της υπηρεσίας,  μέσα στις οποίες περιλαμβάνονται τα μισθώματα, η μεταφορά, η συναρμολόγηση, η αποθήκευση, η φύλαξη και η ασφάλιση αυτών,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ημεραργίες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ανταλλακτικά κ.λπ.</w:t>
      </w:r>
    </w:p>
    <w:p w:rsidR="00830583" w:rsidRPr="00E80CA0" w:rsidRDefault="00830583" w:rsidP="00E303C1">
      <w:pPr>
        <w:pStyle w:val="21"/>
        <w:shd w:val="clear" w:color="auto" w:fill="auto"/>
        <w:spacing w:before="0" w:after="60" w:line="240" w:lineRule="auto"/>
        <w:ind w:left="822" w:firstLine="0"/>
        <w:jc w:val="both"/>
        <w:rPr>
          <w:rFonts w:asciiTheme="minorHAnsi" w:hAnsiTheme="minorHAnsi" w:cstheme="minorHAnsi"/>
          <w:sz w:val="24"/>
          <w:szCs w:val="24"/>
        </w:rPr>
      </w:pPr>
      <w:r w:rsidRPr="00E80CA0">
        <w:rPr>
          <w:rFonts w:asciiTheme="minorHAnsi" w:hAnsiTheme="minorHAnsi" w:cstheme="minorHAnsi"/>
          <w:sz w:val="24"/>
          <w:szCs w:val="24"/>
        </w:rPr>
        <w:t>Τα παραπάνω ισχύουν τόσο για τα τυχόν μηχανήματα που θα χρησιμοποιούνται για την εκτέλεση της υπηρεσίας, όσο και για τυχόν άλλα που θα ευρίσκονται επί τόπου των εργασιών έτοιμα για λειτουργία (έστω και αν δεν χρησιμοποιούνται) για την αντικατάσταση άλλων μηχανημάτων σε περίπτωση βλάβης ή για οποιαδήποτε άλλη αιτία, η οποία προκύπτει κατά ρητό τρόπον, ή προκύπτει κατά έμμεσο τρόπο, προκειμένου να εξασφαλισθούν απαιτήσεις περί την εκτέλεση της υπηρεσίας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της υπηρεσίας.</w:t>
      </w:r>
    </w:p>
    <w:p w:rsidR="00830583" w:rsidRPr="00E80CA0" w:rsidRDefault="00830583" w:rsidP="00E303C1">
      <w:pPr>
        <w:pStyle w:val="21"/>
        <w:numPr>
          <w:ilvl w:val="0"/>
          <w:numId w:val="35"/>
        </w:numPr>
        <w:shd w:val="clear" w:color="auto" w:fill="auto"/>
        <w:tabs>
          <w:tab w:val="left" w:pos="851"/>
        </w:tabs>
        <w:spacing w:before="0" w:after="6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Οι δαπάνες καθυστερήσεων, μειωμένης απόδοσης, μετακινήσεων μηχανημάτων και προσωπικού για την εκτέλεση της υπηρεσίας, λόγω των δυσχερειών που θα προκύψουν από την υπάρχουσα κυκλοφορία (πεζών, οχημάτων και λοιπών μέσων μετακίνησης του κοινού γενικά, τις κυκλοφοριακές και ακτοπλοϊκές απαγορεύσεις και αποκλεισμούς </w:t>
      </w:r>
      <w:r w:rsidRPr="00E80CA0">
        <w:rPr>
          <w:rFonts w:asciiTheme="minorHAnsi" w:hAnsiTheme="minorHAnsi" w:cstheme="minorHAnsi"/>
          <w:sz w:val="24"/>
          <w:szCs w:val="24"/>
        </w:rPr>
        <w:lastRenderedPageBreak/>
        <w:t>γενικά ή και λόγω των δυσχερειών που πιθανόν θα προκύψουν κατά την απόθεση υλικών ή μηχανημάτων σε νόμιμο χώρο).</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παροχής της υπηρεσίας και στις γειτνιάζοντες και επηρεαζόμενες περιοχές απ' αυτά.</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δικαιώματα χρησιμοποίησης κατοχυρωμένων μεθόδων, ευρεσιτεχνιών, εφευρέσεων κ.λπ. με οποιονδήποτε τρόπο, για την έντεχνη εκτέλεση της υπηρεσίας.</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την δημιουργία πρόσβασης και κάθε είδους προσπελάσεων, για την κατασκευή των δαπέδων εργασίας και γενικά για κάθε βοηθητική κατασκευή που θα απαιτηθεί σε οποιοδήποτε στάδιο εργασιών, περιλαμβανόμενων και των δαπανών για την αποξήλωση και απομάκρυνσή τους.</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την πρόληψη αλλά και την αποκατάσταση ζημιών σε έργα και εγκαταστάσεις που οφείλονται σε υπαιτιότητα του Αναδόχου.</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εξασφάλισης αναγκαίων χώρων για την εναπόθεση των εργαλείων, μηχανημάτων κ.λ.π.</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έκδοσης αδειών, κάθε είδους εργασιών από τις αρμόδιες Δημόσιες Υπηρεσίες εκτός αν περιγράφεται διαφορετικά στα άρθρα του Τιμολογίου.</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Γενικά όλες οι υπόλοιπες ειδικές δαπάνες που βαρύνουν τον Ανάδοχο.</w:t>
      </w:r>
    </w:p>
    <w:p w:rsidR="00830583" w:rsidRPr="00E80CA0" w:rsidRDefault="00830583" w:rsidP="00830583">
      <w:pPr>
        <w:pStyle w:val="21"/>
        <w:shd w:val="clear" w:color="auto" w:fill="auto"/>
        <w:spacing w:before="0" w:after="120" w:line="240" w:lineRule="auto"/>
        <w:ind w:left="60" w:firstLine="0"/>
        <w:jc w:val="both"/>
        <w:rPr>
          <w:rFonts w:asciiTheme="minorHAnsi" w:hAnsiTheme="minorHAnsi" w:cstheme="minorHAnsi"/>
          <w:sz w:val="24"/>
          <w:szCs w:val="24"/>
        </w:rPr>
      </w:pPr>
      <w:r w:rsidRPr="00E80CA0">
        <w:rPr>
          <w:rFonts w:asciiTheme="minorHAnsi" w:hAnsiTheme="minorHAnsi" w:cstheme="minorHAnsi"/>
          <w:sz w:val="24"/>
          <w:szCs w:val="24"/>
        </w:rPr>
        <w:t>Ο Φόρος Προστιθέμενης Αξίας (Φ.Π.Α.) επί των Τιμολογίων του Αναδόχου επιβαρύνει τον Κύριο του Έργου.</w:t>
      </w:r>
    </w:p>
    <w:p w:rsidR="00830583" w:rsidRPr="00E80CA0" w:rsidRDefault="00830583" w:rsidP="00830583">
      <w:pPr>
        <w:pStyle w:val="21"/>
        <w:shd w:val="clear" w:color="auto" w:fill="auto"/>
        <w:spacing w:before="0" w:after="120" w:line="240" w:lineRule="auto"/>
        <w:ind w:left="60" w:firstLine="0"/>
        <w:jc w:val="both"/>
        <w:rPr>
          <w:rFonts w:asciiTheme="minorHAnsi" w:hAnsiTheme="minorHAnsi" w:cstheme="minorHAnsi"/>
          <w:sz w:val="24"/>
          <w:szCs w:val="24"/>
        </w:rPr>
      </w:pPr>
      <w:r w:rsidRPr="00E80CA0">
        <w:rPr>
          <w:rFonts w:asciiTheme="minorHAnsi" w:hAnsiTheme="minorHAnsi" w:cstheme="minorHAnsi"/>
          <w:sz w:val="24"/>
          <w:szCs w:val="24"/>
        </w:rPr>
        <w:t>Όλες οι τιμές τιμολογίου αναφέρονται σε πλήρως ολοκληρωμένες εργασίες, περιλαμβάνει δε σε αυτές κάθε δαπάνη που δεν αναφέρεται ρητά αλλά είναι απαραίτητη για την πλήρη εκτέλεση της υπηρεσίας.</w:t>
      </w:r>
    </w:p>
    <w:p w:rsidR="009D759E" w:rsidRDefault="009D759E" w:rsidP="00E303C1">
      <w:pPr>
        <w:pStyle w:val="21"/>
        <w:shd w:val="clear" w:color="auto" w:fill="auto"/>
        <w:spacing w:before="0" w:after="120" w:line="240" w:lineRule="auto"/>
        <w:ind w:left="60" w:firstLine="0"/>
        <w:jc w:val="both"/>
        <w:rPr>
          <w:rFonts w:asciiTheme="minorHAnsi" w:hAnsiTheme="minorHAnsi" w:cstheme="minorHAnsi"/>
          <w:b/>
          <w:sz w:val="24"/>
        </w:rPr>
      </w:pPr>
    </w:p>
    <w:p w:rsidR="00E303C1" w:rsidRPr="00E303C1" w:rsidRDefault="00E303C1" w:rsidP="00E303C1">
      <w:pPr>
        <w:pStyle w:val="21"/>
        <w:shd w:val="clear" w:color="auto" w:fill="auto"/>
        <w:spacing w:before="0" w:after="120" w:line="240" w:lineRule="auto"/>
        <w:ind w:left="60" w:firstLine="0"/>
        <w:jc w:val="both"/>
        <w:rPr>
          <w:rFonts w:asciiTheme="minorHAnsi" w:hAnsiTheme="minorHAnsi" w:cstheme="minorHAnsi"/>
          <w:b/>
          <w:sz w:val="24"/>
        </w:rPr>
      </w:pPr>
      <w:r w:rsidRPr="00E303C1">
        <w:rPr>
          <w:rFonts w:asciiTheme="minorHAnsi" w:hAnsiTheme="minorHAnsi" w:cstheme="minorHAnsi"/>
          <w:b/>
          <w:sz w:val="24"/>
        </w:rPr>
        <w:t>A.T. 1</w:t>
      </w:r>
    </w:p>
    <w:p w:rsidR="00A75D5A" w:rsidRPr="00A22954" w:rsidRDefault="00A75D5A" w:rsidP="00A22954">
      <w:pPr>
        <w:pStyle w:val="21"/>
        <w:shd w:val="clear" w:color="auto" w:fill="auto"/>
        <w:spacing w:before="0" w:after="120" w:line="240" w:lineRule="auto"/>
        <w:ind w:left="60" w:firstLine="0"/>
        <w:jc w:val="both"/>
        <w:rPr>
          <w:rFonts w:asciiTheme="minorHAnsi" w:hAnsiTheme="minorHAnsi" w:cstheme="minorHAnsi"/>
          <w:b/>
        </w:rPr>
      </w:pPr>
      <w:r w:rsidRPr="00A22954">
        <w:rPr>
          <w:rFonts w:asciiTheme="minorHAnsi" w:hAnsiTheme="minorHAnsi" w:cstheme="minorHAnsi"/>
          <w:b/>
          <w:sz w:val="24"/>
          <w:szCs w:val="24"/>
        </w:rPr>
        <w:t>Άρθρο</w:t>
      </w:r>
      <w:r w:rsidRPr="00A22954">
        <w:rPr>
          <w:rFonts w:asciiTheme="minorHAnsi" w:hAnsiTheme="minorHAnsi" w:cstheme="minorHAnsi"/>
          <w:b/>
          <w:sz w:val="24"/>
        </w:rPr>
        <w:t xml:space="preserve"> 1° (ΝΕΟ) Καθαρισμοί, κλαδεύσεις και φρυγανεύσεις</w:t>
      </w:r>
    </w:p>
    <w:p w:rsidR="00A75D5A" w:rsidRPr="00A75D5A" w:rsidRDefault="00A75D5A" w:rsidP="00A22954">
      <w:pPr>
        <w:pStyle w:val="21"/>
        <w:shd w:val="clear" w:color="auto" w:fill="auto"/>
        <w:spacing w:before="0" w:after="120" w:line="240" w:lineRule="auto"/>
        <w:ind w:left="60" w:firstLine="0"/>
        <w:jc w:val="both"/>
        <w:rPr>
          <w:rFonts w:asciiTheme="minorHAnsi" w:hAnsiTheme="minorHAnsi" w:cstheme="minorHAnsi"/>
          <w:sz w:val="24"/>
          <w:szCs w:val="24"/>
        </w:rPr>
      </w:pPr>
      <w:r w:rsidRPr="00A75D5A">
        <w:rPr>
          <w:rFonts w:asciiTheme="minorHAnsi" w:hAnsiTheme="minorHAnsi" w:cstheme="minorHAnsi"/>
          <w:sz w:val="24"/>
          <w:szCs w:val="24"/>
        </w:rPr>
        <w:t>Για την αποκλάδωση των δένδρων μέχρι 2,5μ</w:t>
      </w:r>
      <w:r w:rsidR="00A22954">
        <w:rPr>
          <w:rFonts w:asciiTheme="minorHAnsi" w:hAnsiTheme="minorHAnsi" w:cstheme="minorHAnsi"/>
          <w:sz w:val="24"/>
          <w:szCs w:val="24"/>
        </w:rPr>
        <w:t>.</w:t>
      </w:r>
      <w:r w:rsidRPr="00A75D5A">
        <w:rPr>
          <w:rFonts w:asciiTheme="minorHAnsi" w:hAnsiTheme="minorHAnsi" w:cstheme="minorHAnsi"/>
          <w:sz w:val="24"/>
          <w:szCs w:val="24"/>
        </w:rPr>
        <w:t xml:space="preserve"> από το έδαφος, την απομάκρυνση του υπορόφου, τον καθαρισμό της παραεδάφιας βλάστησης, και τη μεταφορά των υλικών</w:t>
      </w:r>
      <w:r w:rsidRPr="00A22954">
        <w:rPr>
          <w:rFonts w:asciiTheme="minorHAnsi" w:hAnsiTheme="minorHAnsi" w:cstheme="minorHAnsi"/>
          <w:sz w:val="24"/>
          <w:szCs w:val="24"/>
        </w:rPr>
        <w:t xml:space="preserve"> </w:t>
      </w:r>
      <w:r w:rsidRPr="00A75D5A">
        <w:rPr>
          <w:rFonts w:asciiTheme="minorHAnsi" w:hAnsiTheme="minorHAnsi" w:cstheme="minorHAnsi"/>
          <w:sz w:val="24"/>
          <w:szCs w:val="24"/>
        </w:rPr>
        <w:t>καθαρισμού με όχημα μισθωμένο και βάσει των βοηθητικών τιμών ΑΤΕΟ (112), (115):</w:t>
      </w:r>
    </w:p>
    <w:tbl>
      <w:tblPr>
        <w:tblStyle w:val="TableNorm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94"/>
        <w:gridCol w:w="1945"/>
      </w:tblGrid>
      <w:tr w:rsidR="00A22954" w:rsidTr="00A22954">
        <w:trPr>
          <w:jc w:val="center"/>
        </w:trPr>
        <w:tc>
          <w:tcPr>
            <w:tcW w:w="7694" w:type="dxa"/>
          </w:tcPr>
          <w:p w:rsidR="00A22954" w:rsidRDefault="00A22954" w:rsidP="00E303C1">
            <w:pPr>
              <w:pStyle w:val="TableParagraph"/>
              <w:spacing w:line="225" w:lineRule="exact"/>
              <w:ind w:left="200"/>
              <w:rPr>
                <w:b/>
              </w:rPr>
            </w:pPr>
            <w:r>
              <w:rPr>
                <w:b/>
              </w:rPr>
              <w:t>ΕΡΓΑΣΙΑ</w:t>
            </w:r>
          </w:p>
        </w:tc>
        <w:tc>
          <w:tcPr>
            <w:tcW w:w="1945" w:type="dxa"/>
          </w:tcPr>
          <w:p w:rsidR="00A22954" w:rsidRDefault="00A22954" w:rsidP="00A22954">
            <w:pPr>
              <w:pStyle w:val="TableParagraph"/>
              <w:spacing w:line="225" w:lineRule="exact"/>
              <w:ind w:left="107"/>
              <w:rPr>
                <w:b/>
              </w:rPr>
            </w:pPr>
            <w:r>
              <w:rPr>
                <w:b/>
              </w:rPr>
              <w:t>ΩΡΕΣ</w:t>
            </w:r>
            <w:r>
              <w:rPr>
                <w:b/>
                <w:lang w:val="el-GR"/>
              </w:rPr>
              <w:t xml:space="preserve"> </w:t>
            </w:r>
            <w:r>
              <w:rPr>
                <w:b/>
              </w:rPr>
              <w:t>ΕΡΓΑΣΙΑΣ</w:t>
            </w:r>
          </w:p>
        </w:tc>
      </w:tr>
      <w:tr w:rsidR="00A22954" w:rsidTr="00A22954">
        <w:trPr>
          <w:jc w:val="center"/>
        </w:trPr>
        <w:tc>
          <w:tcPr>
            <w:tcW w:w="7694" w:type="dxa"/>
          </w:tcPr>
          <w:p w:rsidR="00A22954" w:rsidRDefault="00A22954" w:rsidP="00A22954">
            <w:pPr>
              <w:pStyle w:val="TableParagraph"/>
              <w:spacing w:before="46"/>
              <w:ind w:left="200"/>
              <w:rPr>
                <w:lang w:val="el-GR"/>
              </w:rPr>
            </w:pPr>
            <w:r w:rsidRPr="00A75D5A">
              <w:rPr>
                <w:lang w:val="el-GR"/>
              </w:rPr>
              <w:t>α)</w:t>
            </w:r>
            <w:r w:rsidRPr="00A75D5A">
              <w:rPr>
                <w:spacing w:val="90"/>
                <w:lang w:val="el-GR"/>
              </w:rPr>
              <w:t xml:space="preserve"> </w:t>
            </w:r>
            <w:r w:rsidRPr="00A75D5A">
              <w:rPr>
                <w:lang w:val="el-GR"/>
              </w:rPr>
              <w:t xml:space="preserve">Καθαρισμός  </w:t>
            </w:r>
            <w:r w:rsidRPr="00A75D5A">
              <w:rPr>
                <w:spacing w:val="39"/>
                <w:lang w:val="el-GR"/>
              </w:rPr>
              <w:t xml:space="preserve"> </w:t>
            </w:r>
            <w:r w:rsidRPr="00A75D5A">
              <w:rPr>
                <w:lang w:val="el-GR"/>
              </w:rPr>
              <w:t xml:space="preserve">υπορόφου  </w:t>
            </w:r>
            <w:r w:rsidRPr="00A75D5A">
              <w:rPr>
                <w:spacing w:val="40"/>
                <w:lang w:val="el-GR"/>
              </w:rPr>
              <w:t xml:space="preserve"> </w:t>
            </w:r>
            <w:r w:rsidRPr="00A75D5A">
              <w:rPr>
                <w:lang w:val="el-GR"/>
              </w:rPr>
              <w:t xml:space="preserve">-  </w:t>
            </w:r>
            <w:r w:rsidRPr="00A75D5A">
              <w:rPr>
                <w:spacing w:val="39"/>
                <w:lang w:val="el-GR"/>
              </w:rPr>
              <w:t xml:space="preserve"> </w:t>
            </w:r>
            <w:r w:rsidRPr="00A75D5A">
              <w:rPr>
                <w:lang w:val="el-GR"/>
              </w:rPr>
              <w:t>παραεδάφιας</w:t>
            </w:r>
            <w:r>
              <w:rPr>
                <w:lang w:val="el-GR"/>
              </w:rPr>
              <w:t xml:space="preserve"> </w:t>
            </w:r>
            <w:r w:rsidRPr="00A75D5A">
              <w:rPr>
                <w:lang w:val="el-GR"/>
              </w:rPr>
              <w:t>βλάστησης</w:t>
            </w:r>
          </w:p>
          <w:p w:rsidR="00A22954" w:rsidRPr="00A75D5A" w:rsidRDefault="00A22954" w:rsidP="00A22954">
            <w:pPr>
              <w:pStyle w:val="TableParagraph"/>
              <w:spacing w:before="46"/>
              <w:ind w:left="200"/>
              <w:rPr>
                <w:lang w:val="el-GR"/>
              </w:rPr>
            </w:pPr>
            <w:r>
              <w:t>Εργάτης</w:t>
            </w:r>
            <w:r>
              <w:rPr>
                <w:spacing w:val="-5"/>
              </w:rPr>
              <w:t xml:space="preserve"> </w:t>
            </w:r>
            <w:r>
              <w:t>ειδικευμένος</w:t>
            </w:r>
            <w:r>
              <w:rPr>
                <w:spacing w:val="-4"/>
              </w:rPr>
              <w:t xml:space="preserve"> </w:t>
            </w:r>
            <w:r>
              <w:t>(112)</w:t>
            </w:r>
          </w:p>
        </w:tc>
        <w:tc>
          <w:tcPr>
            <w:tcW w:w="1945" w:type="dxa"/>
            <w:vAlign w:val="center"/>
          </w:tcPr>
          <w:p w:rsidR="00A22954" w:rsidRPr="00A75D5A" w:rsidRDefault="00A22954" w:rsidP="00A22954">
            <w:pPr>
              <w:pStyle w:val="TableParagraph"/>
              <w:jc w:val="center"/>
              <w:rPr>
                <w:rFonts w:ascii="Times New Roman"/>
                <w:sz w:val="20"/>
                <w:lang w:val="el-GR"/>
              </w:rPr>
            </w:pPr>
            <w:r>
              <w:t>8</w:t>
            </w:r>
            <w:r>
              <w:rPr>
                <w:spacing w:val="-1"/>
              </w:rPr>
              <w:t xml:space="preserve"> </w:t>
            </w:r>
            <w:r>
              <w:t>ώρες</w:t>
            </w:r>
          </w:p>
        </w:tc>
      </w:tr>
      <w:tr w:rsidR="00A22954" w:rsidTr="00A22954">
        <w:trPr>
          <w:jc w:val="center"/>
        </w:trPr>
        <w:tc>
          <w:tcPr>
            <w:tcW w:w="7694" w:type="dxa"/>
          </w:tcPr>
          <w:p w:rsidR="00A22954" w:rsidRDefault="00A22954" w:rsidP="00E303C1">
            <w:pPr>
              <w:pStyle w:val="TableParagraph"/>
              <w:spacing w:before="47"/>
              <w:ind w:left="200"/>
              <w:rPr>
                <w:lang w:val="el-GR"/>
              </w:rPr>
            </w:pPr>
            <w:r>
              <w:t>β)</w:t>
            </w:r>
            <w:r>
              <w:rPr>
                <w:spacing w:val="-3"/>
              </w:rPr>
              <w:t xml:space="preserve"> </w:t>
            </w:r>
            <w:r>
              <w:t>Αποκλάδωση</w:t>
            </w:r>
          </w:p>
          <w:p w:rsidR="00A22954" w:rsidRDefault="00A22954" w:rsidP="00E303C1">
            <w:pPr>
              <w:pStyle w:val="TableParagraph"/>
              <w:spacing w:before="47"/>
              <w:ind w:left="200"/>
            </w:pPr>
            <w:r>
              <w:t>Εργάτης</w:t>
            </w:r>
            <w:r>
              <w:rPr>
                <w:spacing w:val="-6"/>
              </w:rPr>
              <w:t xml:space="preserve"> </w:t>
            </w:r>
            <w:r>
              <w:t>υλοτόμος</w:t>
            </w:r>
            <w:r>
              <w:rPr>
                <w:spacing w:val="-3"/>
              </w:rPr>
              <w:t xml:space="preserve"> </w:t>
            </w:r>
            <w:r>
              <w:t>(115)</w:t>
            </w:r>
          </w:p>
        </w:tc>
        <w:tc>
          <w:tcPr>
            <w:tcW w:w="1945" w:type="dxa"/>
            <w:vAlign w:val="center"/>
          </w:tcPr>
          <w:p w:rsidR="00A22954" w:rsidRDefault="00A22954" w:rsidP="00E303C1">
            <w:pPr>
              <w:pStyle w:val="TableParagraph"/>
              <w:spacing w:before="47"/>
              <w:ind w:left="107"/>
              <w:jc w:val="center"/>
            </w:pPr>
            <w:r>
              <w:t>5</w:t>
            </w:r>
            <w:r>
              <w:rPr>
                <w:spacing w:val="-1"/>
              </w:rPr>
              <w:t xml:space="preserve"> </w:t>
            </w:r>
            <w:r>
              <w:t>ώρες</w:t>
            </w:r>
          </w:p>
        </w:tc>
      </w:tr>
      <w:tr w:rsidR="00A22954" w:rsidTr="00A22954">
        <w:trPr>
          <w:jc w:val="center"/>
        </w:trPr>
        <w:tc>
          <w:tcPr>
            <w:tcW w:w="7694" w:type="dxa"/>
          </w:tcPr>
          <w:p w:rsidR="00A22954" w:rsidRDefault="00A22954" w:rsidP="00E303C1">
            <w:pPr>
              <w:pStyle w:val="TableParagraph"/>
              <w:spacing w:before="47"/>
              <w:ind w:left="200"/>
              <w:rPr>
                <w:lang w:val="el-GR"/>
              </w:rPr>
            </w:pPr>
            <w:r w:rsidRPr="00A75D5A">
              <w:rPr>
                <w:lang w:val="el-GR"/>
              </w:rPr>
              <w:t>γ)</w:t>
            </w:r>
            <w:r w:rsidRPr="00A75D5A">
              <w:rPr>
                <w:spacing w:val="-3"/>
                <w:lang w:val="el-GR"/>
              </w:rPr>
              <w:t xml:space="preserve"> </w:t>
            </w:r>
            <w:r w:rsidRPr="00A75D5A">
              <w:rPr>
                <w:lang w:val="el-GR"/>
              </w:rPr>
              <w:t>Μεταφορά</w:t>
            </w:r>
            <w:r w:rsidRPr="00A75D5A">
              <w:rPr>
                <w:spacing w:val="-4"/>
                <w:lang w:val="el-GR"/>
              </w:rPr>
              <w:t xml:space="preserve"> </w:t>
            </w:r>
            <w:r w:rsidRPr="00A75D5A">
              <w:rPr>
                <w:lang w:val="el-GR"/>
              </w:rPr>
              <w:t>προϊόντων</w:t>
            </w:r>
            <w:r w:rsidRPr="00A75D5A">
              <w:rPr>
                <w:spacing w:val="43"/>
                <w:lang w:val="el-GR"/>
              </w:rPr>
              <w:t xml:space="preserve"> </w:t>
            </w:r>
            <w:r w:rsidRPr="00A75D5A">
              <w:rPr>
                <w:lang w:val="el-GR"/>
              </w:rPr>
              <w:t>βιομάζας</w:t>
            </w:r>
            <w:r w:rsidRPr="00A75D5A">
              <w:rPr>
                <w:spacing w:val="2"/>
                <w:lang w:val="el-GR"/>
              </w:rPr>
              <w:t xml:space="preserve"> </w:t>
            </w:r>
            <w:r>
              <w:rPr>
                <w:lang w:val="el-GR"/>
              </w:rPr>
              <w:t>–</w:t>
            </w:r>
            <w:r w:rsidRPr="00A75D5A">
              <w:rPr>
                <w:spacing w:val="-2"/>
                <w:lang w:val="el-GR"/>
              </w:rPr>
              <w:t xml:space="preserve"> </w:t>
            </w:r>
            <w:r w:rsidRPr="00A75D5A">
              <w:rPr>
                <w:lang w:val="el-GR"/>
              </w:rPr>
              <w:t>Στοίβαξη</w:t>
            </w:r>
          </w:p>
          <w:p w:rsidR="00A22954" w:rsidRPr="00A75D5A" w:rsidRDefault="00A22954" w:rsidP="00E303C1">
            <w:pPr>
              <w:pStyle w:val="TableParagraph"/>
              <w:spacing w:before="47"/>
              <w:ind w:left="200"/>
              <w:rPr>
                <w:lang w:val="el-GR"/>
              </w:rPr>
            </w:pPr>
            <w:r w:rsidRPr="00A22954">
              <w:rPr>
                <w:lang w:val="el-GR"/>
              </w:rPr>
              <w:t>Εργάτης</w:t>
            </w:r>
            <w:r w:rsidRPr="00A22954">
              <w:rPr>
                <w:spacing w:val="-5"/>
                <w:lang w:val="el-GR"/>
              </w:rPr>
              <w:t xml:space="preserve"> </w:t>
            </w:r>
            <w:r w:rsidRPr="00A22954">
              <w:rPr>
                <w:lang w:val="el-GR"/>
              </w:rPr>
              <w:t>ειδικευμένος</w:t>
            </w:r>
            <w:r w:rsidRPr="00A22954">
              <w:rPr>
                <w:spacing w:val="-4"/>
                <w:lang w:val="el-GR"/>
              </w:rPr>
              <w:t xml:space="preserve"> </w:t>
            </w:r>
            <w:r w:rsidRPr="00A22954">
              <w:rPr>
                <w:lang w:val="el-GR"/>
              </w:rPr>
              <w:t>(112)</w:t>
            </w:r>
          </w:p>
        </w:tc>
        <w:tc>
          <w:tcPr>
            <w:tcW w:w="1945" w:type="dxa"/>
            <w:vAlign w:val="center"/>
          </w:tcPr>
          <w:p w:rsidR="00A22954" w:rsidRPr="00A75D5A" w:rsidRDefault="00A22954" w:rsidP="00A22954">
            <w:pPr>
              <w:pStyle w:val="TableParagraph"/>
              <w:jc w:val="center"/>
              <w:rPr>
                <w:rFonts w:ascii="Times New Roman"/>
                <w:sz w:val="20"/>
                <w:lang w:val="el-GR"/>
              </w:rPr>
            </w:pPr>
            <w:r>
              <w:t>3</w:t>
            </w:r>
            <w:r>
              <w:rPr>
                <w:spacing w:val="-1"/>
              </w:rPr>
              <w:t xml:space="preserve"> </w:t>
            </w:r>
            <w:r>
              <w:t>ώρες</w:t>
            </w:r>
          </w:p>
        </w:tc>
      </w:tr>
      <w:tr w:rsidR="00A22954" w:rsidTr="00A22954">
        <w:trPr>
          <w:jc w:val="center"/>
        </w:trPr>
        <w:tc>
          <w:tcPr>
            <w:tcW w:w="7694" w:type="dxa"/>
          </w:tcPr>
          <w:p w:rsidR="00A22954" w:rsidRDefault="00A22954" w:rsidP="00E303C1">
            <w:pPr>
              <w:pStyle w:val="TableParagraph"/>
              <w:spacing w:before="47"/>
              <w:ind w:left="200"/>
              <w:rPr>
                <w:lang w:val="el-GR"/>
              </w:rPr>
            </w:pPr>
            <w:r w:rsidRPr="00A22954">
              <w:rPr>
                <w:lang w:val="el-GR"/>
              </w:rPr>
              <w:t>δ)</w:t>
            </w:r>
            <w:r w:rsidRPr="00A22954">
              <w:rPr>
                <w:spacing w:val="-3"/>
                <w:lang w:val="el-GR"/>
              </w:rPr>
              <w:t xml:space="preserve"> </w:t>
            </w:r>
            <w:r w:rsidRPr="00A22954">
              <w:rPr>
                <w:lang w:val="el-GR"/>
              </w:rPr>
              <w:t>Μεταφορά</w:t>
            </w:r>
            <w:r w:rsidRPr="00A22954">
              <w:rPr>
                <w:spacing w:val="-3"/>
                <w:lang w:val="el-GR"/>
              </w:rPr>
              <w:t xml:space="preserve"> </w:t>
            </w:r>
            <w:r w:rsidRPr="00A22954">
              <w:rPr>
                <w:lang w:val="el-GR"/>
              </w:rPr>
              <w:t>υλικών</w:t>
            </w:r>
            <w:r w:rsidRPr="00A22954">
              <w:rPr>
                <w:spacing w:val="-3"/>
                <w:lang w:val="el-GR"/>
              </w:rPr>
              <w:t xml:space="preserve"> </w:t>
            </w:r>
            <w:r w:rsidRPr="00A22954">
              <w:rPr>
                <w:lang w:val="el-GR"/>
              </w:rPr>
              <w:t>καθαρισμού</w:t>
            </w:r>
          </w:p>
          <w:p w:rsidR="00A22954" w:rsidRPr="00A22954" w:rsidRDefault="00A22954" w:rsidP="00E303C1">
            <w:pPr>
              <w:pStyle w:val="TableParagraph"/>
              <w:spacing w:before="47"/>
              <w:ind w:left="200"/>
              <w:rPr>
                <w:lang w:val="el-GR"/>
              </w:rPr>
            </w:pPr>
            <w:r w:rsidRPr="00A75D5A">
              <w:rPr>
                <w:lang w:val="el-GR"/>
              </w:rPr>
              <w:t>Ανατρεπόμενο</w:t>
            </w:r>
            <w:r w:rsidRPr="00A75D5A">
              <w:rPr>
                <w:spacing w:val="81"/>
                <w:lang w:val="el-GR"/>
              </w:rPr>
              <w:t xml:space="preserve"> </w:t>
            </w:r>
            <w:r w:rsidRPr="00A75D5A">
              <w:rPr>
                <w:lang w:val="el-GR"/>
              </w:rPr>
              <w:t xml:space="preserve">αυτοκίνητο  </w:t>
            </w:r>
            <w:r w:rsidRPr="00A75D5A">
              <w:rPr>
                <w:spacing w:val="33"/>
                <w:lang w:val="el-GR"/>
              </w:rPr>
              <w:t xml:space="preserve"> </w:t>
            </w:r>
            <w:r w:rsidRPr="00A75D5A">
              <w:rPr>
                <w:lang w:val="el-GR"/>
              </w:rPr>
              <w:t xml:space="preserve">ωφ.  </w:t>
            </w:r>
            <w:r w:rsidRPr="00A75D5A">
              <w:rPr>
                <w:spacing w:val="29"/>
                <w:lang w:val="el-GR"/>
              </w:rPr>
              <w:t xml:space="preserve"> </w:t>
            </w:r>
            <w:r w:rsidRPr="00A75D5A">
              <w:rPr>
                <w:lang w:val="el-GR"/>
              </w:rPr>
              <w:t>Φορτίου  6</w:t>
            </w:r>
            <w:r>
              <w:rPr>
                <w:lang w:val="el-GR"/>
              </w:rPr>
              <w:t xml:space="preserve"> </w:t>
            </w:r>
            <w:r w:rsidRPr="00A75D5A">
              <w:rPr>
                <w:lang w:val="el-GR"/>
              </w:rPr>
              <w:t>τόνων</w:t>
            </w:r>
            <w:r w:rsidRPr="00A75D5A">
              <w:rPr>
                <w:spacing w:val="-4"/>
                <w:lang w:val="el-GR"/>
              </w:rPr>
              <w:t xml:space="preserve"> </w:t>
            </w:r>
            <w:r w:rsidRPr="00A75D5A">
              <w:rPr>
                <w:lang w:val="el-GR"/>
              </w:rPr>
              <w:t>(509)</w:t>
            </w:r>
          </w:p>
        </w:tc>
        <w:tc>
          <w:tcPr>
            <w:tcW w:w="1945" w:type="dxa"/>
            <w:vAlign w:val="center"/>
          </w:tcPr>
          <w:p w:rsidR="00A22954" w:rsidRDefault="00A22954" w:rsidP="00E303C1">
            <w:pPr>
              <w:pStyle w:val="TableParagraph"/>
              <w:spacing w:before="46"/>
              <w:ind w:left="107"/>
              <w:jc w:val="center"/>
            </w:pPr>
            <w:r>
              <w:t>0,5</w:t>
            </w:r>
            <w:r>
              <w:rPr>
                <w:spacing w:val="-3"/>
              </w:rPr>
              <w:t xml:space="preserve"> </w:t>
            </w:r>
            <w:r>
              <w:t>ώρες</w:t>
            </w:r>
          </w:p>
        </w:tc>
      </w:tr>
    </w:tbl>
    <w:p w:rsidR="00A75D5A" w:rsidRPr="00A22954" w:rsidRDefault="00A22954" w:rsidP="00A22954">
      <w:pPr>
        <w:pStyle w:val="21"/>
        <w:shd w:val="clear" w:color="auto" w:fill="auto"/>
        <w:spacing w:before="240" w:after="120" w:line="240" w:lineRule="auto"/>
        <w:ind w:left="62" w:firstLine="0"/>
        <w:jc w:val="both"/>
        <w:rPr>
          <w:rFonts w:asciiTheme="minorHAnsi" w:hAnsiTheme="minorHAnsi" w:cstheme="minorHAnsi"/>
          <w:sz w:val="24"/>
          <w:szCs w:val="24"/>
        </w:rPr>
      </w:pPr>
      <w:r w:rsidRPr="00A22954">
        <w:rPr>
          <w:rFonts w:asciiTheme="minorHAnsi" w:hAnsiTheme="minorHAnsi" w:cstheme="minorHAnsi"/>
          <w:sz w:val="24"/>
          <w:szCs w:val="24"/>
        </w:rPr>
        <w:t xml:space="preserve">Τιμή ανά στρέμμα </w:t>
      </w:r>
      <w:r>
        <w:rPr>
          <w:rFonts w:asciiTheme="minorHAnsi" w:hAnsiTheme="minorHAnsi" w:cstheme="minorHAnsi"/>
          <w:sz w:val="24"/>
          <w:szCs w:val="24"/>
        </w:rPr>
        <w:tab/>
      </w:r>
      <w:r w:rsidRPr="00A22954">
        <w:rPr>
          <w:rFonts w:asciiTheme="minorHAnsi" w:hAnsiTheme="minorHAnsi" w:cstheme="minorHAnsi"/>
          <w:sz w:val="24"/>
          <w:szCs w:val="24"/>
        </w:rPr>
        <w:t>(αριθμητικώς): ………………………………………</w:t>
      </w:r>
      <w:r>
        <w:rPr>
          <w:rFonts w:asciiTheme="minorHAnsi" w:hAnsiTheme="minorHAnsi" w:cstheme="minorHAnsi"/>
          <w:sz w:val="24"/>
          <w:szCs w:val="24"/>
        </w:rPr>
        <w:t>……………………………..</w:t>
      </w:r>
      <w:r w:rsidRPr="00A22954">
        <w:rPr>
          <w:rFonts w:asciiTheme="minorHAnsi" w:hAnsiTheme="minorHAnsi" w:cstheme="minorHAnsi"/>
          <w:sz w:val="24"/>
          <w:szCs w:val="24"/>
        </w:rPr>
        <w:t>………………</w:t>
      </w:r>
    </w:p>
    <w:p w:rsidR="00A22954" w:rsidRDefault="00A22954" w:rsidP="00A22954">
      <w:pPr>
        <w:pStyle w:val="21"/>
        <w:shd w:val="clear" w:color="auto" w:fill="auto"/>
        <w:spacing w:before="0" w:after="120" w:line="240" w:lineRule="auto"/>
        <w:ind w:left="60" w:firstLine="0"/>
        <w:jc w:val="both"/>
        <w:rPr>
          <w:rFonts w:asciiTheme="minorHAnsi" w:hAnsiTheme="minorHAnsi" w:cstheme="minorHAnsi"/>
          <w:sz w:val="24"/>
          <w:szCs w:val="24"/>
        </w:rPr>
      </w:pPr>
      <w:r w:rsidRPr="00A22954">
        <w:rPr>
          <w:rFonts w:asciiTheme="minorHAnsi" w:hAnsiTheme="minorHAnsi" w:cstheme="minorHAnsi"/>
          <w:sz w:val="24"/>
          <w:szCs w:val="24"/>
        </w:rPr>
        <w:tab/>
        <w:t xml:space="preserve">         </w:t>
      </w:r>
      <w:r>
        <w:rPr>
          <w:rFonts w:asciiTheme="minorHAnsi" w:hAnsiTheme="minorHAnsi" w:cstheme="minorHAnsi"/>
          <w:sz w:val="24"/>
          <w:szCs w:val="24"/>
        </w:rPr>
        <w:tab/>
      </w:r>
      <w:r>
        <w:rPr>
          <w:rFonts w:asciiTheme="minorHAnsi" w:hAnsiTheme="minorHAnsi" w:cstheme="minorHAnsi"/>
          <w:sz w:val="24"/>
          <w:szCs w:val="24"/>
        </w:rPr>
        <w:tab/>
        <w:t>(ολογράφως)</w:t>
      </w:r>
      <w:r w:rsidRPr="00A22954">
        <w:rPr>
          <w:rFonts w:asciiTheme="minorHAnsi" w:hAnsiTheme="minorHAnsi" w:cstheme="minorHAnsi"/>
          <w:sz w:val="24"/>
          <w:szCs w:val="24"/>
        </w:rPr>
        <w:t>:</w:t>
      </w:r>
      <w:r w:rsidRPr="00A22954">
        <w:rPr>
          <w:rFonts w:asciiTheme="minorHAnsi" w:hAnsiTheme="minorHAnsi" w:cstheme="minorHAnsi"/>
          <w:sz w:val="24"/>
          <w:szCs w:val="24"/>
        </w:rPr>
        <w:tab/>
        <w:t>…………………..........</w:t>
      </w:r>
      <w:r>
        <w:rPr>
          <w:rFonts w:asciiTheme="minorHAnsi" w:hAnsiTheme="minorHAnsi" w:cstheme="minorHAnsi"/>
          <w:sz w:val="24"/>
          <w:szCs w:val="24"/>
        </w:rPr>
        <w:t>................................</w:t>
      </w:r>
      <w:r w:rsidRPr="00A22954">
        <w:rPr>
          <w:rFonts w:asciiTheme="minorHAnsi" w:hAnsiTheme="minorHAnsi" w:cstheme="minorHAnsi"/>
          <w:sz w:val="24"/>
          <w:szCs w:val="24"/>
        </w:rPr>
        <w:t>.................</w:t>
      </w:r>
      <w:r>
        <w:rPr>
          <w:rFonts w:asciiTheme="minorHAnsi" w:hAnsiTheme="minorHAnsi" w:cstheme="minorHAnsi"/>
          <w:sz w:val="24"/>
          <w:szCs w:val="24"/>
        </w:rPr>
        <w:t>..</w:t>
      </w:r>
      <w:r w:rsidRPr="00A22954">
        <w:rPr>
          <w:rFonts w:asciiTheme="minorHAnsi" w:hAnsiTheme="minorHAnsi" w:cstheme="minorHAnsi"/>
          <w:sz w:val="24"/>
          <w:szCs w:val="24"/>
        </w:rPr>
        <w:t xml:space="preserve">........... </w:t>
      </w:r>
    </w:p>
    <w:p w:rsidR="00A75D5A" w:rsidRPr="00E303C1" w:rsidRDefault="00A75D5A" w:rsidP="00E303C1">
      <w:pPr>
        <w:pStyle w:val="21"/>
        <w:shd w:val="clear" w:color="auto" w:fill="auto"/>
        <w:spacing w:before="0" w:after="120" w:line="240" w:lineRule="auto"/>
        <w:ind w:left="60" w:firstLine="0"/>
        <w:jc w:val="both"/>
        <w:rPr>
          <w:rFonts w:asciiTheme="minorHAnsi" w:hAnsiTheme="minorHAnsi" w:cstheme="minorHAnsi"/>
          <w:b/>
          <w:sz w:val="24"/>
        </w:rPr>
      </w:pPr>
      <w:r w:rsidRPr="00E303C1">
        <w:rPr>
          <w:rFonts w:asciiTheme="minorHAnsi" w:hAnsiTheme="minorHAnsi" w:cstheme="minorHAnsi"/>
          <w:b/>
          <w:sz w:val="24"/>
        </w:rPr>
        <w:lastRenderedPageBreak/>
        <w:t>A.T. 2</w:t>
      </w:r>
    </w:p>
    <w:p w:rsidR="00A75D5A" w:rsidRPr="00E303C1" w:rsidRDefault="00A75D5A" w:rsidP="00E303C1">
      <w:pPr>
        <w:pStyle w:val="21"/>
        <w:shd w:val="clear" w:color="auto" w:fill="auto"/>
        <w:spacing w:before="0" w:after="120" w:line="240" w:lineRule="auto"/>
        <w:ind w:left="60" w:firstLine="0"/>
        <w:jc w:val="both"/>
        <w:rPr>
          <w:rFonts w:asciiTheme="minorHAnsi" w:hAnsiTheme="minorHAnsi" w:cstheme="minorHAnsi"/>
          <w:b/>
          <w:sz w:val="24"/>
        </w:rPr>
      </w:pPr>
      <w:r w:rsidRPr="00E303C1">
        <w:rPr>
          <w:rFonts w:asciiTheme="minorHAnsi" w:hAnsiTheme="minorHAnsi" w:cstheme="minorHAnsi"/>
          <w:b/>
          <w:sz w:val="24"/>
        </w:rPr>
        <w:t>Άρθρο 2° (ΝΕΟ) Θρυμματισμός προϊόντων καθαρισμού – κλαδεύσεων</w:t>
      </w:r>
    </w:p>
    <w:p w:rsidR="00A75D5A" w:rsidRPr="00E303C1" w:rsidRDefault="00A75D5A" w:rsidP="00E303C1">
      <w:pPr>
        <w:pStyle w:val="21"/>
        <w:shd w:val="clear" w:color="auto" w:fill="auto"/>
        <w:spacing w:before="0" w:after="120" w:line="240" w:lineRule="auto"/>
        <w:ind w:left="60" w:firstLine="0"/>
        <w:jc w:val="both"/>
        <w:rPr>
          <w:rFonts w:asciiTheme="minorHAnsi" w:hAnsiTheme="minorHAnsi" w:cstheme="minorHAnsi"/>
          <w:sz w:val="24"/>
          <w:szCs w:val="24"/>
        </w:rPr>
      </w:pPr>
      <w:r w:rsidRPr="00E303C1">
        <w:rPr>
          <w:rFonts w:asciiTheme="minorHAnsi" w:hAnsiTheme="minorHAnsi" w:cstheme="minorHAnsi"/>
          <w:sz w:val="24"/>
          <w:szCs w:val="24"/>
        </w:rPr>
        <w:t>Θρυμματισμός προϊόντων καθαρισμού - κλαδεύσεων, προερχόμενα  από ένα στρέμμα δασικής επιφάνειας, με μηχάνημα θρυμματισμού ξύλου και σκόρπισμα των προϊόντων θρυμματισμού.</w:t>
      </w:r>
    </w:p>
    <w:tbl>
      <w:tblPr>
        <w:tblStyle w:val="TableNorm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61"/>
        <w:gridCol w:w="2678"/>
      </w:tblGrid>
      <w:tr w:rsidR="00E303C1" w:rsidTr="00E303C1">
        <w:trPr>
          <w:jc w:val="center"/>
        </w:trPr>
        <w:tc>
          <w:tcPr>
            <w:tcW w:w="6961" w:type="dxa"/>
          </w:tcPr>
          <w:p w:rsidR="00E303C1" w:rsidRDefault="00E303C1" w:rsidP="00E303C1">
            <w:pPr>
              <w:pStyle w:val="TableParagraph"/>
              <w:spacing w:line="225" w:lineRule="exact"/>
              <w:ind w:left="200"/>
              <w:rPr>
                <w:b/>
              </w:rPr>
            </w:pPr>
            <w:r>
              <w:rPr>
                <w:b/>
              </w:rPr>
              <w:t>ΕΡΓΑΣΙΑ</w:t>
            </w:r>
          </w:p>
        </w:tc>
        <w:tc>
          <w:tcPr>
            <w:tcW w:w="2678" w:type="dxa"/>
          </w:tcPr>
          <w:p w:rsidR="00E303C1" w:rsidRDefault="00E303C1" w:rsidP="00E303C1">
            <w:pPr>
              <w:pStyle w:val="TableParagraph"/>
              <w:spacing w:line="225" w:lineRule="exact"/>
              <w:ind w:left="107"/>
              <w:rPr>
                <w:b/>
              </w:rPr>
            </w:pPr>
            <w:r>
              <w:rPr>
                <w:b/>
              </w:rPr>
              <w:t>ΩΡΕΣ</w:t>
            </w:r>
            <w:r>
              <w:rPr>
                <w:b/>
                <w:spacing w:val="-3"/>
              </w:rPr>
              <w:t xml:space="preserve"> </w:t>
            </w:r>
            <w:r>
              <w:rPr>
                <w:b/>
              </w:rPr>
              <w:t>ΕΡΓΑΣΙΑΣ</w:t>
            </w:r>
          </w:p>
        </w:tc>
      </w:tr>
      <w:tr w:rsidR="00E303C1" w:rsidTr="00FE1566">
        <w:trPr>
          <w:jc w:val="center"/>
        </w:trPr>
        <w:tc>
          <w:tcPr>
            <w:tcW w:w="6961" w:type="dxa"/>
          </w:tcPr>
          <w:p w:rsidR="00E303C1" w:rsidRPr="00FE1566" w:rsidRDefault="00E303C1" w:rsidP="00E303C1">
            <w:pPr>
              <w:pStyle w:val="TableParagraph"/>
              <w:ind w:left="200" w:right="104"/>
              <w:jc w:val="both"/>
              <w:rPr>
                <w:lang w:val="el-GR"/>
              </w:rPr>
            </w:pPr>
            <w:r w:rsidRPr="00A75D5A">
              <w:rPr>
                <w:lang w:val="el-GR"/>
              </w:rPr>
              <w:t>Θρυμματισμός</w:t>
            </w:r>
            <w:r w:rsidRPr="00FE1566">
              <w:rPr>
                <w:lang w:val="el-GR"/>
              </w:rPr>
              <w:t xml:space="preserve"> </w:t>
            </w:r>
            <w:r w:rsidRPr="00A75D5A">
              <w:rPr>
                <w:lang w:val="el-GR"/>
              </w:rPr>
              <w:t>υλικών</w:t>
            </w:r>
            <w:r w:rsidRPr="00FE1566">
              <w:rPr>
                <w:lang w:val="el-GR"/>
              </w:rPr>
              <w:t xml:space="preserve"> </w:t>
            </w:r>
            <w:r w:rsidRPr="00A75D5A">
              <w:rPr>
                <w:lang w:val="el-GR"/>
              </w:rPr>
              <w:t>καθαρισμού</w:t>
            </w:r>
            <w:r w:rsidRPr="00FE1566">
              <w:rPr>
                <w:lang w:val="el-GR"/>
              </w:rPr>
              <w:t xml:space="preserve"> </w:t>
            </w:r>
            <w:r w:rsidRPr="00A75D5A">
              <w:rPr>
                <w:lang w:val="el-GR"/>
              </w:rPr>
              <w:t>με</w:t>
            </w:r>
            <w:r w:rsidRPr="00FE1566">
              <w:rPr>
                <w:lang w:val="el-GR"/>
              </w:rPr>
              <w:t xml:space="preserve"> </w:t>
            </w:r>
            <w:r w:rsidRPr="00A75D5A">
              <w:rPr>
                <w:lang w:val="el-GR"/>
              </w:rPr>
              <w:t>μηχάνημα</w:t>
            </w:r>
            <w:r w:rsidRPr="00FE1566">
              <w:rPr>
                <w:lang w:val="el-GR"/>
              </w:rPr>
              <w:t xml:space="preserve"> </w:t>
            </w:r>
            <w:r w:rsidRPr="00A75D5A">
              <w:rPr>
                <w:lang w:val="el-GR"/>
              </w:rPr>
              <w:t>συνδεδεμένο</w:t>
            </w:r>
            <w:r w:rsidRPr="00FE1566">
              <w:rPr>
                <w:lang w:val="el-GR"/>
              </w:rPr>
              <w:t xml:space="preserve"> </w:t>
            </w:r>
            <w:r w:rsidRPr="00A75D5A">
              <w:rPr>
                <w:lang w:val="el-GR"/>
              </w:rPr>
              <w:t>με</w:t>
            </w:r>
            <w:r w:rsidRPr="00FE1566">
              <w:rPr>
                <w:lang w:val="el-GR"/>
              </w:rPr>
              <w:t xml:space="preserve"> </w:t>
            </w:r>
            <w:r w:rsidRPr="00A75D5A">
              <w:rPr>
                <w:lang w:val="el-GR"/>
              </w:rPr>
              <w:t>ελκυστήρα</w:t>
            </w:r>
          </w:p>
          <w:p w:rsidR="00FE1566" w:rsidRPr="00E303C1" w:rsidRDefault="008E1B4F" w:rsidP="00E303C1">
            <w:pPr>
              <w:pStyle w:val="TableParagraph"/>
              <w:ind w:left="200" w:right="104"/>
              <w:jc w:val="both"/>
              <w:rPr>
                <w:lang w:val="el-GR"/>
              </w:rPr>
            </w:pPr>
            <w:r>
              <w:rPr>
                <w:lang w:val="el-GR"/>
              </w:rPr>
              <w:t>Ε</w:t>
            </w:r>
            <w:r w:rsidR="00FE1566" w:rsidRPr="00FE1566">
              <w:rPr>
                <w:lang w:val="el-GR"/>
              </w:rPr>
              <w:t>λκυστήρας</w:t>
            </w:r>
          </w:p>
        </w:tc>
        <w:tc>
          <w:tcPr>
            <w:tcW w:w="2678" w:type="dxa"/>
            <w:vAlign w:val="center"/>
          </w:tcPr>
          <w:p w:rsidR="00E303C1" w:rsidRDefault="00E303C1" w:rsidP="00FE1566">
            <w:pPr>
              <w:pStyle w:val="TableParagraph"/>
              <w:ind w:left="107"/>
              <w:jc w:val="center"/>
            </w:pPr>
            <w:r>
              <w:t>3</w:t>
            </w:r>
            <w:r>
              <w:rPr>
                <w:spacing w:val="-1"/>
              </w:rPr>
              <w:t xml:space="preserve"> </w:t>
            </w:r>
            <w:r>
              <w:t>ώρες</w:t>
            </w:r>
          </w:p>
        </w:tc>
      </w:tr>
      <w:tr w:rsidR="00E303C1" w:rsidTr="00FE1566">
        <w:trPr>
          <w:jc w:val="center"/>
        </w:trPr>
        <w:tc>
          <w:tcPr>
            <w:tcW w:w="6961" w:type="dxa"/>
          </w:tcPr>
          <w:p w:rsidR="00E303C1" w:rsidRDefault="00E303C1" w:rsidP="00E303C1">
            <w:pPr>
              <w:pStyle w:val="TableParagraph"/>
              <w:ind w:left="200"/>
            </w:pPr>
            <w:r>
              <w:t>Εργάτης</w:t>
            </w:r>
            <w:r>
              <w:rPr>
                <w:spacing w:val="-7"/>
              </w:rPr>
              <w:t xml:space="preserve"> </w:t>
            </w:r>
            <w:r>
              <w:t>ανειδίκευτος</w:t>
            </w:r>
            <w:r>
              <w:rPr>
                <w:spacing w:val="-5"/>
              </w:rPr>
              <w:t xml:space="preserve"> </w:t>
            </w:r>
            <w:r>
              <w:t>(111)</w:t>
            </w:r>
          </w:p>
        </w:tc>
        <w:tc>
          <w:tcPr>
            <w:tcW w:w="2678" w:type="dxa"/>
            <w:vAlign w:val="center"/>
          </w:tcPr>
          <w:p w:rsidR="00E303C1" w:rsidRDefault="00E303C1" w:rsidP="00FE1566">
            <w:pPr>
              <w:pStyle w:val="TableParagraph"/>
              <w:ind w:left="107"/>
              <w:jc w:val="center"/>
            </w:pPr>
            <w:r>
              <w:t>3</w:t>
            </w:r>
            <w:r>
              <w:rPr>
                <w:spacing w:val="-1"/>
              </w:rPr>
              <w:t xml:space="preserve"> </w:t>
            </w:r>
            <w:r>
              <w:t>ώρες</w:t>
            </w:r>
          </w:p>
        </w:tc>
      </w:tr>
    </w:tbl>
    <w:p w:rsidR="00E303C1" w:rsidRPr="00A22954" w:rsidRDefault="00E303C1" w:rsidP="00E303C1">
      <w:pPr>
        <w:pStyle w:val="21"/>
        <w:shd w:val="clear" w:color="auto" w:fill="auto"/>
        <w:spacing w:before="240" w:after="120" w:line="240" w:lineRule="auto"/>
        <w:ind w:left="62" w:firstLine="0"/>
        <w:jc w:val="both"/>
        <w:rPr>
          <w:rFonts w:asciiTheme="minorHAnsi" w:hAnsiTheme="minorHAnsi" w:cstheme="minorHAnsi"/>
          <w:sz w:val="24"/>
          <w:szCs w:val="24"/>
        </w:rPr>
      </w:pPr>
      <w:r w:rsidRPr="00A22954">
        <w:rPr>
          <w:rFonts w:asciiTheme="minorHAnsi" w:hAnsiTheme="minorHAnsi" w:cstheme="minorHAnsi"/>
          <w:sz w:val="24"/>
          <w:szCs w:val="24"/>
        </w:rPr>
        <w:t xml:space="preserve">Τιμή ανά στρέμμα </w:t>
      </w:r>
      <w:r>
        <w:rPr>
          <w:rFonts w:asciiTheme="minorHAnsi" w:hAnsiTheme="minorHAnsi" w:cstheme="minorHAnsi"/>
          <w:sz w:val="24"/>
          <w:szCs w:val="24"/>
        </w:rPr>
        <w:tab/>
      </w:r>
      <w:r w:rsidRPr="00A22954">
        <w:rPr>
          <w:rFonts w:asciiTheme="minorHAnsi" w:hAnsiTheme="minorHAnsi" w:cstheme="minorHAnsi"/>
          <w:sz w:val="24"/>
          <w:szCs w:val="24"/>
        </w:rPr>
        <w:t>(αριθμητικώς): ………………………………………</w:t>
      </w:r>
      <w:r>
        <w:rPr>
          <w:rFonts w:asciiTheme="minorHAnsi" w:hAnsiTheme="minorHAnsi" w:cstheme="minorHAnsi"/>
          <w:sz w:val="24"/>
          <w:szCs w:val="24"/>
        </w:rPr>
        <w:t>……………………………..</w:t>
      </w:r>
      <w:r w:rsidRPr="00A22954">
        <w:rPr>
          <w:rFonts w:asciiTheme="minorHAnsi" w:hAnsiTheme="minorHAnsi" w:cstheme="minorHAnsi"/>
          <w:sz w:val="24"/>
          <w:szCs w:val="24"/>
        </w:rPr>
        <w:t>………………</w:t>
      </w:r>
    </w:p>
    <w:p w:rsidR="00E303C1" w:rsidRDefault="00E303C1" w:rsidP="00E303C1">
      <w:pPr>
        <w:pStyle w:val="21"/>
        <w:shd w:val="clear" w:color="auto" w:fill="auto"/>
        <w:spacing w:before="0" w:after="120" w:line="240" w:lineRule="auto"/>
        <w:ind w:left="60" w:firstLine="0"/>
        <w:jc w:val="both"/>
        <w:rPr>
          <w:rFonts w:asciiTheme="minorHAnsi" w:hAnsiTheme="minorHAnsi" w:cstheme="minorHAnsi"/>
          <w:sz w:val="24"/>
          <w:szCs w:val="24"/>
        </w:rPr>
      </w:pPr>
      <w:r w:rsidRPr="00A22954">
        <w:rPr>
          <w:rFonts w:asciiTheme="minorHAnsi" w:hAnsiTheme="minorHAnsi" w:cstheme="minorHAnsi"/>
          <w:sz w:val="24"/>
          <w:szCs w:val="24"/>
        </w:rPr>
        <w:tab/>
        <w:t xml:space="preserve">         </w:t>
      </w:r>
      <w:r>
        <w:rPr>
          <w:rFonts w:asciiTheme="minorHAnsi" w:hAnsiTheme="minorHAnsi" w:cstheme="minorHAnsi"/>
          <w:sz w:val="24"/>
          <w:szCs w:val="24"/>
        </w:rPr>
        <w:tab/>
      </w:r>
      <w:r>
        <w:rPr>
          <w:rFonts w:asciiTheme="minorHAnsi" w:hAnsiTheme="minorHAnsi" w:cstheme="minorHAnsi"/>
          <w:sz w:val="24"/>
          <w:szCs w:val="24"/>
        </w:rPr>
        <w:tab/>
        <w:t>(ολογράφως)</w:t>
      </w:r>
      <w:r w:rsidRPr="00A22954">
        <w:rPr>
          <w:rFonts w:asciiTheme="minorHAnsi" w:hAnsiTheme="minorHAnsi" w:cstheme="minorHAnsi"/>
          <w:sz w:val="24"/>
          <w:szCs w:val="24"/>
        </w:rPr>
        <w:t>:</w:t>
      </w:r>
      <w:r w:rsidRPr="00A22954">
        <w:rPr>
          <w:rFonts w:asciiTheme="minorHAnsi" w:hAnsiTheme="minorHAnsi" w:cstheme="minorHAnsi"/>
          <w:sz w:val="24"/>
          <w:szCs w:val="24"/>
        </w:rPr>
        <w:tab/>
        <w:t>…………………..........</w:t>
      </w:r>
      <w:r>
        <w:rPr>
          <w:rFonts w:asciiTheme="minorHAnsi" w:hAnsiTheme="minorHAnsi" w:cstheme="minorHAnsi"/>
          <w:sz w:val="24"/>
          <w:szCs w:val="24"/>
        </w:rPr>
        <w:t>................................</w:t>
      </w:r>
      <w:r w:rsidRPr="00A22954">
        <w:rPr>
          <w:rFonts w:asciiTheme="minorHAnsi" w:hAnsiTheme="minorHAnsi" w:cstheme="minorHAnsi"/>
          <w:sz w:val="24"/>
          <w:szCs w:val="24"/>
        </w:rPr>
        <w:t>.................</w:t>
      </w:r>
      <w:r>
        <w:rPr>
          <w:rFonts w:asciiTheme="minorHAnsi" w:hAnsiTheme="minorHAnsi" w:cstheme="minorHAnsi"/>
          <w:sz w:val="24"/>
          <w:szCs w:val="24"/>
        </w:rPr>
        <w:t>..</w:t>
      </w:r>
      <w:r w:rsidRPr="00A22954">
        <w:rPr>
          <w:rFonts w:asciiTheme="minorHAnsi" w:hAnsiTheme="minorHAnsi" w:cstheme="minorHAnsi"/>
          <w:sz w:val="24"/>
          <w:szCs w:val="24"/>
        </w:rPr>
        <w:t xml:space="preserve">........... </w:t>
      </w:r>
    </w:p>
    <w:p w:rsidR="00A75D5A" w:rsidRDefault="00A75D5A" w:rsidP="00A75D5A">
      <w:pPr>
        <w:pStyle w:val="a3"/>
        <w:rPr>
          <w:sz w:val="20"/>
        </w:rPr>
      </w:pPr>
    </w:p>
    <w:p w:rsidR="009D759E" w:rsidRDefault="009D759E" w:rsidP="00E303C1">
      <w:pPr>
        <w:pStyle w:val="21"/>
        <w:shd w:val="clear" w:color="auto" w:fill="auto"/>
        <w:spacing w:before="0" w:after="120" w:line="240" w:lineRule="auto"/>
        <w:ind w:left="60" w:firstLine="0"/>
        <w:jc w:val="both"/>
        <w:rPr>
          <w:rFonts w:asciiTheme="minorHAnsi" w:hAnsiTheme="minorHAnsi" w:cstheme="minorHAnsi"/>
          <w:b/>
          <w:sz w:val="24"/>
        </w:rPr>
      </w:pPr>
    </w:p>
    <w:p w:rsidR="00A75D5A" w:rsidRPr="00E303C1" w:rsidRDefault="00A75D5A" w:rsidP="00E303C1">
      <w:pPr>
        <w:pStyle w:val="21"/>
        <w:shd w:val="clear" w:color="auto" w:fill="auto"/>
        <w:spacing w:before="0" w:after="120" w:line="240" w:lineRule="auto"/>
        <w:ind w:left="60" w:firstLine="0"/>
        <w:jc w:val="both"/>
        <w:rPr>
          <w:rFonts w:asciiTheme="minorHAnsi" w:hAnsiTheme="minorHAnsi" w:cstheme="minorHAnsi"/>
          <w:b/>
          <w:sz w:val="24"/>
        </w:rPr>
      </w:pPr>
      <w:r w:rsidRPr="00E303C1">
        <w:rPr>
          <w:rFonts w:asciiTheme="minorHAnsi" w:hAnsiTheme="minorHAnsi" w:cstheme="minorHAnsi"/>
          <w:b/>
          <w:sz w:val="24"/>
        </w:rPr>
        <w:t>A.T. 3</w:t>
      </w:r>
    </w:p>
    <w:p w:rsidR="00A75D5A" w:rsidRPr="00E303C1" w:rsidRDefault="00A75D5A" w:rsidP="00E303C1">
      <w:pPr>
        <w:pStyle w:val="21"/>
        <w:shd w:val="clear" w:color="auto" w:fill="auto"/>
        <w:spacing w:before="0" w:after="120" w:line="240" w:lineRule="auto"/>
        <w:ind w:left="60" w:firstLine="0"/>
        <w:jc w:val="both"/>
        <w:rPr>
          <w:rFonts w:asciiTheme="minorHAnsi" w:hAnsiTheme="minorHAnsi" w:cstheme="minorHAnsi"/>
          <w:b/>
          <w:sz w:val="24"/>
        </w:rPr>
      </w:pPr>
      <w:r w:rsidRPr="00E303C1">
        <w:rPr>
          <w:rFonts w:asciiTheme="minorHAnsi" w:hAnsiTheme="minorHAnsi" w:cstheme="minorHAnsi"/>
          <w:b/>
          <w:sz w:val="24"/>
        </w:rPr>
        <w:t>Άρθρο 3° (ΝΕΟ) Υλοτομία δένδρων και θάμνων, μεταφορά και στοίβαξη υπολειμμάτων, κατεργασία εδάφους</w:t>
      </w:r>
    </w:p>
    <w:p w:rsidR="00A75D5A" w:rsidRPr="00E303C1" w:rsidRDefault="00E303C1" w:rsidP="00E303C1">
      <w:pPr>
        <w:pStyle w:val="21"/>
        <w:shd w:val="clear" w:color="auto" w:fill="auto"/>
        <w:spacing w:before="0" w:after="120" w:line="240" w:lineRule="auto"/>
        <w:ind w:left="60" w:firstLine="0"/>
        <w:jc w:val="both"/>
        <w:rPr>
          <w:rFonts w:asciiTheme="minorHAnsi" w:hAnsiTheme="minorHAnsi" w:cstheme="minorHAnsi"/>
          <w:sz w:val="24"/>
          <w:szCs w:val="24"/>
        </w:rPr>
      </w:pPr>
      <w:r>
        <w:rPr>
          <w:rFonts w:asciiTheme="minorHAnsi" w:hAnsiTheme="minorHAnsi" w:cstheme="minorHAnsi"/>
          <w:sz w:val="24"/>
          <w:szCs w:val="24"/>
        </w:rPr>
        <w:t>Ε</w:t>
      </w:r>
      <w:r w:rsidR="00A75D5A" w:rsidRPr="00E303C1">
        <w:rPr>
          <w:rFonts w:asciiTheme="minorHAnsi" w:hAnsiTheme="minorHAnsi" w:cstheme="minorHAnsi"/>
          <w:sz w:val="24"/>
          <w:szCs w:val="24"/>
        </w:rPr>
        <w:t>ργασίες για την υλοτομία δένδρων και θάμνων, τη μεταφορά και στοίβαξη υπολειμμάτων, και την κατεργασία εδάφους, για ένα στρέμμα επιφάνειας:</w:t>
      </w:r>
    </w:p>
    <w:p w:rsidR="00A75D5A" w:rsidRDefault="00A75D5A" w:rsidP="00A75D5A">
      <w:pPr>
        <w:pStyle w:val="a3"/>
        <w:spacing w:before="9"/>
        <w:rPr>
          <w:sz w:val="16"/>
        </w:rPr>
      </w:pPr>
    </w:p>
    <w:tbl>
      <w:tblPr>
        <w:tblStyle w:val="TableNorm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48"/>
        <w:gridCol w:w="1991"/>
      </w:tblGrid>
      <w:tr w:rsidR="00E303C1" w:rsidTr="00FE1566">
        <w:trPr>
          <w:jc w:val="center"/>
        </w:trPr>
        <w:tc>
          <w:tcPr>
            <w:tcW w:w="7648" w:type="dxa"/>
          </w:tcPr>
          <w:p w:rsidR="00E303C1" w:rsidRDefault="00E303C1" w:rsidP="00E303C1">
            <w:pPr>
              <w:pStyle w:val="TableParagraph"/>
              <w:spacing w:line="225" w:lineRule="exact"/>
              <w:ind w:left="200"/>
              <w:rPr>
                <w:b/>
              </w:rPr>
            </w:pPr>
            <w:r>
              <w:rPr>
                <w:b/>
              </w:rPr>
              <w:t>ΕΡΓΑΣΙΑ</w:t>
            </w:r>
          </w:p>
        </w:tc>
        <w:tc>
          <w:tcPr>
            <w:tcW w:w="1991" w:type="dxa"/>
          </w:tcPr>
          <w:p w:rsidR="00E303C1" w:rsidRDefault="00E303C1" w:rsidP="00FE1566">
            <w:pPr>
              <w:pStyle w:val="TableParagraph"/>
              <w:spacing w:line="225" w:lineRule="exact"/>
              <w:ind w:left="107"/>
              <w:rPr>
                <w:b/>
              </w:rPr>
            </w:pPr>
            <w:r>
              <w:rPr>
                <w:b/>
              </w:rPr>
              <w:t>ΩΡΕΣ</w:t>
            </w:r>
            <w:r w:rsidR="00FE1566">
              <w:rPr>
                <w:b/>
                <w:lang w:val="el-GR"/>
              </w:rPr>
              <w:t xml:space="preserve"> </w:t>
            </w:r>
            <w:r>
              <w:rPr>
                <w:b/>
              </w:rPr>
              <w:t>ΕΡΓΑΣΙΑΣ</w:t>
            </w:r>
          </w:p>
        </w:tc>
      </w:tr>
      <w:tr w:rsidR="00E303C1" w:rsidTr="00FE1566">
        <w:trPr>
          <w:jc w:val="center"/>
        </w:trPr>
        <w:tc>
          <w:tcPr>
            <w:tcW w:w="7648" w:type="dxa"/>
          </w:tcPr>
          <w:p w:rsidR="00E303C1" w:rsidRPr="00A75D5A" w:rsidRDefault="00FE1566" w:rsidP="00E303C1">
            <w:pPr>
              <w:pStyle w:val="TableParagraph"/>
              <w:tabs>
                <w:tab w:val="left" w:pos="811"/>
                <w:tab w:val="left" w:pos="2063"/>
                <w:tab w:val="left" w:pos="3243"/>
                <w:tab w:val="left" w:pos="3949"/>
              </w:tabs>
              <w:ind w:left="198"/>
              <w:rPr>
                <w:lang w:val="el-GR"/>
              </w:rPr>
            </w:pPr>
            <w:r>
              <w:rPr>
                <w:lang w:val="el-GR"/>
              </w:rPr>
              <w:t xml:space="preserve">α) </w:t>
            </w:r>
            <w:r>
              <w:rPr>
                <w:lang w:val="el-GR"/>
              </w:rPr>
              <w:tab/>
            </w:r>
            <w:r w:rsidR="00E303C1" w:rsidRPr="00A75D5A">
              <w:rPr>
                <w:lang w:val="el-GR"/>
              </w:rPr>
              <w:t>Υλοτομία</w:t>
            </w:r>
            <w:r>
              <w:rPr>
                <w:lang w:val="el-GR"/>
              </w:rPr>
              <w:t xml:space="preserve"> </w:t>
            </w:r>
            <w:r w:rsidR="00E303C1" w:rsidRPr="00A75D5A">
              <w:rPr>
                <w:lang w:val="el-GR"/>
              </w:rPr>
              <w:t>δέντρων</w:t>
            </w:r>
            <w:r>
              <w:rPr>
                <w:lang w:val="el-GR"/>
              </w:rPr>
              <w:t xml:space="preserve"> </w:t>
            </w:r>
            <w:r w:rsidR="00E303C1" w:rsidRPr="00A75D5A">
              <w:rPr>
                <w:lang w:val="el-GR"/>
              </w:rPr>
              <w:t>και</w:t>
            </w:r>
            <w:r>
              <w:rPr>
                <w:lang w:val="el-GR"/>
              </w:rPr>
              <w:t xml:space="preserve"> </w:t>
            </w:r>
            <w:r w:rsidR="00E303C1" w:rsidRPr="00A75D5A">
              <w:rPr>
                <w:lang w:val="el-GR"/>
              </w:rPr>
              <w:t>θάμνων</w:t>
            </w:r>
            <w:r w:rsidR="00E303C1">
              <w:rPr>
                <w:lang w:val="el-GR"/>
              </w:rPr>
              <w:t xml:space="preserve"> </w:t>
            </w:r>
          </w:p>
          <w:p w:rsidR="00E303C1" w:rsidRPr="00A75D5A" w:rsidRDefault="00FE1566" w:rsidP="00E303C1">
            <w:pPr>
              <w:pStyle w:val="TableParagraph"/>
              <w:ind w:left="198"/>
              <w:rPr>
                <w:lang w:val="el-GR"/>
              </w:rPr>
            </w:pPr>
            <w:r>
              <w:rPr>
                <w:lang w:val="el-GR"/>
              </w:rPr>
              <w:tab/>
            </w:r>
            <w:r w:rsidR="00E303C1" w:rsidRPr="00A75D5A">
              <w:rPr>
                <w:lang w:val="el-GR"/>
              </w:rPr>
              <w:t>Εργάτης</w:t>
            </w:r>
            <w:r w:rsidR="00E303C1" w:rsidRPr="00A75D5A">
              <w:rPr>
                <w:spacing w:val="-6"/>
                <w:lang w:val="el-GR"/>
              </w:rPr>
              <w:t xml:space="preserve"> </w:t>
            </w:r>
            <w:r w:rsidR="00E303C1" w:rsidRPr="00A75D5A">
              <w:rPr>
                <w:lang w:val="el-GR"/>
              </w:rPr>
              <w:t>υλοτόμος</w:t>
            </w:r>
            <w:r w:rsidR="00E303C1" w:rsidRPr="00A75D5A">
              <w:rPr>
                <w:spacing w:val="-3"/>
                <w:lang w:val="el-GR"/>
              </w:rPr>
              <w:t xml:space="preserve"> </w:t>
            </w:r>
            <w:r w:rsidR="00E303C1" w:rsidRPr="00A75D5A">
              <w:rPr>
                <w:lang w:val="el-GR"/>
              </w:rPr>
              <w:t>(115)</w:t>
            </w:r>
          </w:p>
        </w:tc>
        <w:tc>
          <w:tcPr>
            <w:tcW w:w="1991" w:type="dxa"/>
            <w:vAlign w:val="center"/>
          </w:tcPr>
          <w:p w:rsidR="00E303C1" w:rsidRDefault="00E303C1" w:rsidP="00FE1566">
            <w:pPr>
              <w:pStyle w:val="TableParagraph"/>
              <w:spacing w:before="47"/>
              <w:ind w:left="107"/>
              <w:jc w:val="center"/>
            </w:pPr>
            <w:r>
              <w:t>8</w:t>
            </w:r>
            <w:r>
              <w:rPr>
                <w:spacing w:val="-1"/>
              </w:rPr>
              <w:t xml:space="preserve"> </w:t>
            </w:r>
            <w:r>
              <w:t>ώρες</w:t>
            </w:r>
          </w:p>
        </w:tc>
      </w:tr>
      <w:tr w:rsidR="00E303C1" w:rsidTr="00FE1566">
        <w:trPr>
          <w:jc w:val="center"/>
        </w:trPr>
        <w:tc>
          <w:tcPr>
            <w:tcW w:w="7648" w:type="dxa"/>
          </w:tcPr>
          <w:p w:rsidR="00E303C1" w:rsidRPr="00A75D5A" w:rsidRDefault="00E303C1" w:rsidP="00E303C1">
            <w:pPr>
              <w:pStyle w:val="TableParagraph"/>
              <w:tabs>
                <w:tab w:val="left" w:pos="811"/>
                <w:tab w:val="left" w:pos="2063"/>
                <w:tab w:val="left" w:pos="3243"/>
                <w:tab w:val="left" w:pos="3949"/>
              </w:tabs>
              <w:ind w:left="198"/>
              <w:rPr>
                <w:lang w:val="el-GR"/>
              </w:rPr>
            </w:pPr>
            <w:r w:rsidRPr="00A75D5A">
              <w:rPr>
                <w:lang w:val="el-GR"/>
              </w:rPr>
              <w:t>β)</w:t>
            </w:r>
            <w:r w:rsidRPr="00A75D5A">
              <w:rPr>
                <w:lang w:val="el-GR"/>
              </w:rPr>
              <w:tab/>
              <w:t>Μεταφορά</w:t>
            </w:r>
            <w:r w:rsidR="00FE1566">
              <w:rPr>
                <w:lang w:val="el-GR"/>
              </w:rPr>
              <w:t xml:space="preserve"> </w:t>
            </w:r>
            <w:r w:rsidRPr="00A75D5A">
              <w:rPr>
                <w:lang w:val="el-GR"/>
              </w:rPr>
              <w:t>–</w:t>
            </w:r>
            <w:r w:rsidR="00FE1566">
              <w:rPr>
                <w:lang w:val="el-GR"/>
              </w:rPr>
              <w:t xml:space="preserve"> </w:t>
            </w:r>
            <w:r w:rsidRPr="00A75D5A">
              <w:rPr>
                <w:lang w:val="el-GR"/>
              </w:rPr>
              <w:t>απομάκρυνση</w:t>
            </w:r>
            <w:r w:rsidR="00FE1566">
              <w:rPr>
                <w:lang w:val="el-GR"/>
              </w:rPr>
              <w:t xml:space="preserve"> </w:t>
            </w:r>
            <w:r w:rsidRPr="00A75D5A">
              <w:rPr>
                <w:lang w:val="el-GR"/>
              </w:rPr>
              <w:t>προϊόντων</w:t>
            </w:r>
          </w:p>
          <w:p w:rsidR="00E303C1" w:rsidRPr="00A75D5A" w:rsidRDefault="00FE1566" w:rsidP="00E303C1">
            <w:pPr>
              <w:pStyle w:val="TableParagraph"/>
              <w:tabs>
                <w:tab w:val="left" w:pos="811"/>
                <w:tab w:val="left" w:pos="2063"/>
                <w:tab w:val="left" w:pos="3243"/>
                <w:tab w:val="left" w:pos="3949"/>
              </w:tabs>
              <w:ind w:left="198"/>
              <w:rPr>
                <w:lang w:val="el-GR"/>
              </w:rPr>
            </w:pPr>
            <w:r>
              <w:rPr>
                <w:lang w:val="el-GR"/>
              </w:rPr>
              <w:tab/>
            </w:r>
            <w:r w:rsidR="00E303C1" w:rsidRPr="00A75D5A">
              <w:rPr>
                <w:lang w:val="el-GR"/>
              </w:rPr>
              <w:t>Εργάτης</w:t>
            </w:r>
            <w:r w:rsidR="00E303C1" w:rsidRPr="00E303C1">
              <w:rPr>
                <w:lang w:val="el-GR"/>
              </w:rPr>
              <w:t xml:space="preserve"> </w:t>
            </w:r>
            <w:r w:rsidR="00E303C1" w:rsidRPr="00A75D5A">
              <w:rPr>
                <w:lang w:val="el-GR"/>
              </w:rPr>
              <w:t>ανειδίκευτος</w:t>
            </w:r>
            <w:r w:rsidR="00E303C1" w:rsidRPr="00E303C1">
              <w:rPr>
                <w:lang w:val="el-GR"/>
              </w:rPr>
              <w:t xml:space="preserve"> </w:t>
            </w:r>
            <w:r w:rsidR="00E303C1" w:rsidRPr="00A75D5A">
              <w:rPr>
                <w:lang w:val="el-GR"/>
              </w:rPr>
              <w:t>(111)</w:t>
            </w:r>
          </w:p>
        </w:tc>
        <w:tc>
          <w:tcPr>
            <w:tcW w:w="1991" w:type="dxa"/>
            <w:vAlign w:val="center"/>
          </w:tcPr>
          <w:p w:rsidR="00E303C1" w:rsidRDefault="00E303C1" w:rsidP="00FE1566">
            <w:pPr>
              <w:pStyle w:val="TableParagraph"/>
              <w:spacing w:before="47"/>
              <w:ind w:left="107"/>
              <w:jc w:val="center"/>
            </w:pPr>
            <w:r>
              <w:t>3</w:t>
            </w:r>
            <w:r>
              <w:rPr>
                <w:spacing w:val="-1"/>
              </w:rPr>
              <w:t xml:space="preserve"> </w:t>
            </w:r>
            <w:r>
              <w:t>ώρες</w:t>
            </w:r>
          </w:p>
        </w:tc>
      </w:tr>
      <w:tr w:rsidR="00E303C1" w:rsidTr="00FE1566">
        <w:trPr>
          <w:jc w:val="center"/>
        </w:trPr>
        <w:tc>
          <w:tcPr>
            <w:tcW w:w="7648" w:type="dxa"/>
          </w:tcPr>
          <w:p w:rsidR="00E303C1" w:rsidRPr="00A75D5A" w:rsidRDefault="00E303C1" w:rsidP="00E303C1">
            <w:pPr>
              <w:pStyle w:val="TableParagraph"/>
              <w:tabs>
                <w:tab w:val="left" w:pos="811"/>
                <w:tab w:val="left" w:pos="2067"/>
                <w:tab w:val="left" w:pos="3243"/>
                <w:tab w:val="left" w:pos="3949"/>
              </w:tabs>
              <w:ind w:left="198"/>
              <w:rPr>
                <w:lang w:val="el-GR"/>
              </w:rPr>
            </w:pPr>
            <w:r w:rsidRPr="00A75D5A">
              <w:rPr>
                <w:lang w:val="el-GR"/>
              </w:rPr>
              <w:t>γ)</w:t>
            </w:r>
            <w:r w:rsidRPr="00A75D5A">
              <w:rPr>
                <w:lang w:val="el-GR"/>
              </w:rPr>
              <w:tab/>
              <w:t>Μεταφορά</w:t>
            </w:r>
            <w:r w:rsidRPr="00A75D5A">
              <w:rPr>
                <w:lang w:val="el-GR"/>
              </w:rPr>
              <w:tab/>
              <w:t>–</w:t>
            </w:r>
            <w:r w:rsidR="00FE1566">
              <w:rPr>
                <w:lang w:val="el-GR"/>
              </w:rPr>
              <w:t xml:space="preserve"> </w:t>
            </w:r>
            <w:r w:rsidRPr="00A75D5A">
              <w:rPr>
                <w:lang w:val="el-GR"/>
              </w:rPr>
              <w:t>στοίβαξη</w:t>
            </w:r>
            <w:r w:rsidRPr="00A75D5A">
              <w:rPr>
                <w:lang w:val="el-GR"/>
              </w:rPr>
              <w:tab/>
              <w:t>προϊόντων</w:t>
            </w:r>
          </w:p>
          <w:p w:rsidR="00E303C1" w:rsidRPr="00A75D5A" w:rsidRDefault="00FE1566" w:rsidP="00E303C1">
            <w:pPr>
              <w:pStyle w:val="TableParagraph"/>
              <w:tabs>
                <w:tab w:val="left" w:pos="811"/>
                <w:tab w:val="left" w:pos="2063"/>
                <w:tab w:val="left" w:pos="3243"/>
                <w:tab w:val="left" w:pos="3949"/>
              </w:tabs>
              <w:ind w:left="198"/>
              <w:rPr>
                <w:lang w:val="el-GR"/>
              </w:rPr>
            </w:pPr>
            <w:r>
              <w:rPr>
                <w:lang w:val="el-GR"/>
              </w:rPr>
              <w:tab/>
            </w:r>
            <w:r w:rsidR="00E303C1" w:rsidRPr="00A75D5A">
              <w:rPr>
                <w:lang w:val="el-GR"/>
              </w:rPr>
              <w:t>Εργάτης</w:t>
            </w:r>
            <w:r w:rsidR="00E303C1" w:rsidRPr="00E303C1">
              <w:rPr>
                <w:lang w:val="el-GR"/>
              </w:rPr>
              <w:t xml:space="preserve"> </w:t>
            </w:r>
            <w:r w:rsidR="00E303C1" w:rsidRPr="00A75D5A">
              <w:rPr>
                <w:lang w:val="el-GR"/>
              </w:rPr>
              <w:t>ειδικευμένος</w:t>
            </w:r>
            <w:r w:rsidR="00E303C1" w:rsidRPr="00E303C1">
              <w:rPr>
                <w:lang w:val="el-GR"/>
              </w:rPr>
              <w:t xml:space="preserve"> </w:t>
            </w:r>
            <w:r w:rsidR="00E303C1" w:rsidRPr="00A75D5A">
              <w:rPr>
                <w:lang w:val="el-GR"/>
              </w:rPr>
              <w:t>(112)</w:t>
            </w:r>
          </w:p>
        </w:tc>
        <w:tc>
          <w:tcPr>
            <w:tcW w:w="1991" w:type="dxa"/>
            <w:vAlign w:val="center"/>
          </w:tcPr>
          <w:p w:rsidR="00E303C1" w:rsidRDefault="00E303C1" w:rsidP="00FE1566">
            <w:pPr>
              <w:pStyle w:val="TableParagraph"/>
              <w:spacing w:before="47"/>
              <w:ind w:left="107"/>
              <w:jc w:val="center"/>
            </w:pPr>
            <w:r>
              <w:t>4</w:t>
            </w:r>
            <w:r>
              <w:rPr>
                <w:spacing w:val="-1"/>
              </w:rPr>
              <w:t xml:space="preserve"> </w:t>
            </w:r>
            <w:r>
              <w:t>ώρες</w:t>
            </w:r>
          </w:p>
        </w:tc>
      </w:tr>
      <w:tr w:rsidR="00FE1566" w:rsidTr="00FE1566">
        <w:trPr>
          <w:jc w:val="center"/>
        </w:trPr>
        <w:tc>
          <w:tcPr>
            <w:tcW w:w="7648" w:type="dxa"/>
          </w:tcPr>
          <w:p w:rsidR="00FE1566" w:rsidRPr="00A75D5A" w:rsidRDefault="00FE1566" w:rsidP="00FE1566">
            <w:pPr>
              <w:pStyle w:val="TableParagraph"/>
              <w:tabs>
                <w:tab w:val="left" w:pos="811"/>
                <w:tab w:val="left" w:pos="2067"/>
                <w:tab w:val="left" w:pos="3243"/>
                <w:tab w:val="left" w:pos="3949"/>
              </w:tabs>
              <w:ind w:left="198"/>
              <w:rPr>
                <w:lang w:val="el-GR"/>
              </w:rPr>
            </w:pPr>
            <w:r w:rsidRPr="00A75D5A">
              <w:rPr>
                <w:lang w:val="el-GR"/>
              </w:rPr>
              <w:t>δ)</w:t>
            </w:r>
            <w:r w:rsidRPr="00FE1566">
              <w:rPr>
                <w:lang w:val="el-GR"/>
              </w:rPr>
              <w:t xml:space="preserve"> </w:t>
            </w:r>
            <w:r w:rsidRPr="00A75D5A">
              <w:rPr>
                <w:lang w:val="el-GR"/>
              </w:rPr>
              <w:t>Κατεργασία</w:t>
            </w:r>
            <w:r w:rsidRPr="00FE1566">
              <w:rPr>
                <w:lang w:val="el-GR"/>
              </w:rPr>
              <w:t xml:space="preserve"> </w:t>
            </w:r>
            <w:r w:rsidRPr="00A75D5A">
              <w:rPr>
                <w:lang w:val="el-GR"/>
              </w:rPr>
              <w:t>ενός</w:t>
            </w:r>
            <w:r w:rsidRPr="00FE1566">
              <w:rPr>
                <w:lang w:val="el-GR"/>
              </w:rPr>
              <w:t xml:space="preserve"> </w:t>
            </w:r>
            <w:r w:rsidRPr="00A75D5A">
              <w:rPr>
                <w:lang w:val="el-GR"/>
              </w:rPr>
              <w:t>στρέμματος</w:t>
            </w:r>
            <w:r w:rsidRPr="00FE1566">
              <w:rPr>
                <w:lang w:val="el-GR"/>
              </w:rPr>
              <w:t xml:space="preserve"> </w:t>
            </w:r>
            <w:r w:rsidRPr="00A75D5A">
              <w:rPr>
                <w:lang w:val="el-GR"/>
              </w:rPr>
              <w:t>εδάφους,</w:t>
            </w:r>
            <w:r w:rsidRPr="00FE1566">
              <w:rPr>
                <w:lang w:val="el-GR"/>
              </w:rPr>
              <w:t xml:space="preserve"> </w:t>
            </w:r>
            <w:r w:rsidRPr="00A75D5A">
              <w:rPr>
                <w:lang w:val="el-GR"/>
              </w:rPr>
              <w:t>καλυπτόμενου με δασική βλάστηση, με απόξεση</w:t>
            </w:r>
            <w:r w:rsidRPr="00FE1566">
              <w:rPr>
                <w:lang w:val="el-GR"/>
              </w:rPr>
              <w:t xml:space="preserve"> </w:t>
            </w:r>
            <w:r w:rsidRPr="00A75D5A">
              <w:rPr>
                <w:lang w:val="el-GR"/>
              </w:rPr>
              <w:t>μέχρι</w:t>
            </w:r>
            <w:r w:rsidRPr="00FE1566">
              <w:rPr>
                <w:lang w:val="el-GR"/>
              </w:rPr>
              <w:t xml:space="preserve"> </w:t>
            </w:r>
            <w:r w:rsidRPr="00A75D5A">
              <w:rPr>
                <w:lang w:val="el-GR"/>
              </w:rPr>
              <w:t>βάθους</w:t>
            </w:r>
            <w:r w:rsidRPr="00FE1566">
              <w:rPr>
                <w:lang w:val="el-GR"/>
              </w:rPr>
              <w:t xml:space="preserve"> </w:t>
            </w:r>
            <w:r w:rsidRPr="00A75D5A">
              <w:rPr>
                <w:lang w:val="el-GR"/>
              </w:rPr>
              <w:t>0,20μ.</w:t>
            </w:r>
            <w:r w:rsidRPr="00FE1566">
              <w:rPr>
                <w:lang w:val="el-GR"/>
              </w:rPr>
              <w:t xml:space="preserve"> </w:t>
            </w:r>
            <w:r w:rsidRPr="00A75D5A">
              <w:rPr>
                <w:lang w:val="el-GR"/>
              </w:rPr>
              <w:t>και</w:t>
            </w:r>
            <w:r w:rsidRPr="00FE1566">
              <w:rPr>
                <w:lang w:val="el-GR"/>
              </w:rPr>
              <w:t xml:space="preserve"> </w:t>
            </w:r>
            <w:r w:rsidRPr="00A75D5A">
              <w:rPr>
                <w:lang w:val="el-GR"/>
              </w:rPr>
              <w:t>ταυτόχρονη</w:t>
            </w:r>
            <w:r w:rsidRPr="00FE1566">
              <w:rPr>
                <w:lang w:val="el-GR"/>
              </w:rPr>
              <w:t xml:space="preserve"> </w:t>
            </w:r>
            <w:r w:rsidRPr="00A75D5A">
              <w:rPr>
                <w:lang w:val="el-GR"/>
              </w:rPr>
              <w:t>εκρίζωση</w:t>
            </w:r>
            <w:r w:rsidRPr="00FE1566">
              <w:rPr>
                <w:lang w:val="el-GR"/>
              </w:rPr>
              <w:t xml:space="preserve"> </w:t>
            </w:r>
            <w:r w:rsidRPr="00A75D5A">
              <w:rPr>
                <w:lang w:val="el-GR"/>
              </w:rPr>
              <w:t>δένδρων και θάμνων οποιασδήποτε πυκνότητας</w:t>
            </w:r>
            <w:r w:rsidRPr="00FE1566">
              <w:rPr>
                <w:lang w:val="el-GR"/>
              </w:rPr>
              <w:t xml:space="preserve"> </w:t>
            </w:r>
            <w:r w:rsidRPr="00A75D5A">
              <w:rPr>
                <w:lang w:val="el-GR"/>
              </w:rPr>
              <w:t>και διαμέτρου. Δεν περιλαμβάνεται η υλοτομία</w:t>
            </w:r>
            <w:r w:rsidRPr="00FE1566">
              <w:rPr>
                <w:lang w:val="el-GR"/>
              </w:rPr>
              <w:t xml:space="preserve"> </w:t>
            </w:r>
            <w:r w:rsidRPr="00A75D5A">
              <w:rPr>
                <w:lang w:val="el-GR"/>
              </w:rPr>
              <w:t xml:space="preserve">για    </w:t>
            </w:r>
            <w:r w:rsidRPr="00FE1566">
              <w:rPr>
                <w:lang w:val="el-GR"/>
              </w:rPr>
              <w:t xml:space="preserve"> </w:t>
            </w:r>
            <w:r w:rsidRPr="00A75D5A">
              <w:rPr>
                <w:lang w:val="el-GR"/>
              </w:rPr>
              <w:t xml:space="preserve">παραγωγή    </w:t>
            </w:r>
            <w:r w:rsidRPr="00FE1566">
              <w:rPr>
                <w:lang w:val="el-GR"/>
              </w:rPr>
              <w:t xml:space="preserve"> </w:t>
            </w:r>
            <w:r w:rsidRPr="00A75D5A">
              <w:rPr>
                <w:lang w:val="el-GR"/>
              </w:rPr>
              <w:t xml:space="preserve">δασικών    </w:t>
            </w:r>
            <w:r w:rsidRPr="00FE1566">
              <w:rPr>
                <w:lang w:val="el-GR"/>
              </w:rPr>
              <w:t xml:space="preserve"> </w:t>
            </w:r>
            <w:r w:rsidRPr="00A75D5A">
              <w:rPr>
                <w:lang w:val="el-GR"/>
              </w:rPr>
              <w:t>προϊόντων.</w:t>
            </w:r>
            <w:r w:rsidRPr="00FE1566">
              <w:rPr>
                <w:lang w:val="el-GR"/>
              </w:rPr>
              <w:t xml:space="preserve"> </w:t>
            </w:r>
            <w:r w:rsidRPr="00A75D5A">
              <w:rPr>
                <w:lang w:val="el-GR"/>
              </w:rPr>
              <w:t>Εργασία</w:t>
            </w:r>
            <w:r w:rsidRPr="00FE1566">
              <w:rPr>
                <w:lang w:val="el-GR"/>
              </w:rPr>
              <w:t xml:space="preserve"> </w:t>
            </w:r>
            <w:r w:rsidRPr="00A75D5A">
              <w:rPr>
                <w:lang w:val="el-GR"/>
              </w:rPr>
              <w:t>ανοιγμένη</w:t>
            </w:r>
            <w:r w:rsidRPr="00FE1566">
              <w:rPr>
                <w:lang w:val="el-GR"/>
              </w:rPr>
              <w:t xml:space="preserve"> </w:t>
            </w:r>
            <w:r w:rsidRPr="00A75D5A">
              <w:rPr>
                <w:lang w:val="el-GR"/>
              </w:rPr>
              <w:t>συμβατικά</w:t>
            </w:r>
            <w:r w:rsidRPr="00FE1566">
              <w:rPr>
                <w:lang w:val="el-GR"/>
              </w:rPr>
              <w:t xml:space="preserve"> </w:t>
            </w:r>
            <w:r w:rsidRPr="00A75D5A">
              <w:rPr>
                <w:lang w:val="el-GR"/>
              </w:rPr>
              <w:t>σε</w:t>
            </w:r>
            <w:r w:rsidRPr="00FE1566">
              <w:rPr>
                <w:lang w:val="el-GR"/>
              </w:rPr>
              <w:t xml:space="preserve"> </w:t>
            </w:r>
            <w:r w:rsidRPr="00A75D5A">
              <w:rPr>
                <w:lang w:val="el-GR"/>
              </w:rPr>
              <w:t>εργασία</w:t>
            </w:r>
            <w:r w:rsidRPr="00FE1566">
              <w:rPr>
                <w:lang w:val="el-GR"/>
              </w:rPr>
              <w:t xml:space="preserve"> </w:t>
            </w:r>
            <w:r w:rsidRPr="00A75D5A">
              <w:rPr>
                <w:lang w:val="el-GR"/>
              </w:rPr>
              <w:t>προωθητήρα</w:t>
            </w:r>
            <w:r>
              <w:rPr>
                <w:lang w:val="el-GR"/>
              </w:rPr>
              <w:t xml:space="preserve"> </w:t>
            </w:r>
            <w:r w:rsidRPr="00FE1566">
              <w:rPr>
                <w:lang w:val="el-GR"/>
              </w:rPr>
              <w:t>D</w:t>
            </w:r>
            <w:r w:rsidRPr="00A75D5A">
              <w:rPr>
                <w:lang w:val="el-GR"/>
              </w:rPr>
              <w:t>8</w:t>
            </w:r>
          </w:p>
          <w:p w:rsidR="00FE1566" w:rsidRPr="00A75D5A" w:rsidRDefault="00FE1566" w:rsidP="00FE1566">
            <w:pPr>
              <w:pStyle w:val="TableParagraph"/>
              <w:tabs>
                <w:tab w:val="left" w:pos="811"/>
                <w:tab w:val="left" w:pos="2067"/>
                <w:tab w:val="left" w:pos="3243"/>
                <w:tab w:val="left" w:pos="3949"/>
              </w:tabs>
              <w:ind w:left="198"/>
            </w:pPr>
            <w:r w:rsidRPr="00FE1566">
              <w:rPr>
                <w:lang w:val="el-GR"/>
              </w:rPr>
              <w:t>Προωθητήρας D8 (503)</w:t>
            </w:r>
          </w:p>
        </w:tc>
        <w:tc>
          <w:tcPr>
            <w:tcW w:w="1991" w:type="dxa"/>
            <w:vAlign w:val="center"/>
          </w:tcPr>
          <w:p w:rsidR="00FE1566" w:rsidRDefault="00FE1566" w:rsidP="00FE1566">
            <w:pPr>
              <w:pStyle w:val="TableParagraph"/>
              <w:spacing w:before="47"/>
              <w:ind w:left="107"/>
              <w:jc w:val="center"/>
            </w:pPr>
            <w:r>
              <w:t>0,3</w:t>
            </w:r>
            <w:r>
              <w:rPr>
                <w:spacing w:val="-3"/>
              </w:rPr>
              <w:t xml:space="preserve"> </w:t>
            </w:r>
            <w:r>
              <w:t>ώρες</w:t>
            </w:r>
          </w:p>
        </w:tc>
      </w:tr>
    </w:tbl>
    <w:p w:rsidR="00FE1566" w:rsidRPr="00A22954" w:rsidRDefault="00FE1566" w:rsidP="00FE1566">
      <w:pPr>
        <w:pStyle w:val="21"/>
        <w:shd w:val="clear" w:color="auto" w:fill="auto"/>
        <w:spacing w:before="240" w:after="120" w:line="240" w:lineRule="auto"/>
        <w:ind w:left="62" w:firstLine="0"/>
        <w:jc w:val="both"/>
        <w:rPr>
          <w:rFonts w:asciiTheme="minorHAnsi" w:hAnsiTheme="minorHAnsi" w:cstheme="minorHAnsi"/>
          <w:sz w:val="24"/>
          <w:szCs w:val="24"/>
        </w:rPr>
      </w:pPr>
      <w:r w:rsidRPr="00A22954">
        <w:rPr>
          <w:rFonts w:asciiTheme="minorHAnsi" w:hAnsiTheme="minorHAnsi" w:cstheme="minorHAnsi"/>
          <w:sz w:val="24"/>
          <w:szCs w:val="24"/>
        </w:rPr>
        <w:t xml:space="preserve">Τιμή ανά στρέμμα </w:t>
      </w:r>
      <w:r>
        <w:rPr>
          <w:rFonts w:asciiTheme="minorHAnsi" w:hAnsiTheme="minorHAnsi" w:cstheme="minorHAnsi"/>
          <w:sz w:val="24"/>
          <w:szCs w:val="24"/>
        </w:rPr>
        <w:tab/>
      </w:r>
      <w:r w:rsidRPr="00A22954">
        <w:rPr>
          <w:rFonts w:asciiTheme="minorHAnsi" w:hAnsiTheme="minorHAnsi" w:cstheme="minorHAnsi"/>
          <w:sz w:val="24"/>
          <w:szCs w:val="24"/>
        </w:rPr>
        <w:t>(αριθμητικώς): ………………………………………</w:t>
      </w:r>
      <w:r>
        <w:rPr>
          <w:rFonts w:asciiTheme="minorHAnsi" w:hAnsiTheme="minorHAnsi" w:cstheme="minorHAnsi"/>
          <w:sz w:val="24"/>
          <w:szCs w:val="24"/>
        </w:rPr>
        <w:t>……………………………..</w:t>
      </w:r>
      <w:r w:rsidRPr="00A22954">
        <w:rPr>
          <w:rFonts w:asciiTheme="minorHAnsi" w:hAnsiTheme="minorHAnsi" w:cstheme="minorHAnsi"/>
          <w:sz w:val="24"/>
          <w:szCs w:val="24"/>
        </w:rPr>
        <w:t>………………</w:t>
      </w:r>
    </w:p>
    <w:p w:rsidR="00FE1566" w:rsidRDefault="00FE1566" w:rsidP="00FE1566">
      <w:pPr>
        <w:pStyle w:val="21"/>
        <w:shd w:val="clear" w:color="auto" w:fill="auto"/>
        <w:spacing w:before="0" w:after="120" w:line="240" w:lineRule="auto"/>
        <w:ind w:left="60" w:firstLine="0"/>
        <w:jc w:val="both"/>
        <w:rPr>
          <w:rFonts w:asciiTheme="minorHAnsi" w:hAnsiTheme="minorHAnsi" w:cstheme="minorHAnsi"/>
          <w:sz w:val="24"/>
          <w:szCs w:val="24"/>
        </w:rPr>
      </w:pPr>
      <w:r w:rsidRPr="00A22954">
        <w:rPr>
          <w:rFonts w:asciiTheme="minorHAnsi" w:hAnsiTheme="minorHAnsi" w:cstheme="minorHAnsi"/>
          <w:sz w:val="24"/>
          <w:szCs w:val="24"/>
        </w:rPr>
        <w:tab/>
        <w:t xml:space="preserve">         </w:t>
      </w:r>
      <w:r>
        <w:rPr>
          <w:rFonts w:asciiTheme="minorHAnsi" w:hAnsiTheme="minorHAnsi" w:cstheme="minorHAnsi"/>
          <w:sz w:val="24"/>
          <w:szCs w:val="24"/>
        </w:rPr>
        <w:tab/>
      </w:r>
      <w:r>
        <w:rPr>
          <w:rFonts w:asciiTheme="minorHAnsi" w:hAnsiTheme="minorHAnsi" w:cstheme="minorHAnsi"/>
          <w:sz w:val="24"/>
          <w:szCs w:val="24"/>
        </w:rPr>
        <w:tab/>
        <w:t>(ολογράφως)</w:t>
      </w:r>
      <w:r w:rsidRPr="00A22954">
        <w:rPr>
          <w:rFonts w:asciiTheme="minorHAnsi" w:hAnsiTheme="minorHAnsi" w:cstheme="minorHAnsi"/>
          <w:sz w:val="24"/>
          <w:szCs w:val="24"/>
        </w:rPr>
        <w:t>:</w:t>
      </w:r>
      <w:r w:rsidRPr="00A22954">
        <w:rPr>
          <w:rFonts w:asciiTheme="minorHAnsi" w:hAnsiTheme="minorHAnsi" w:cstheme="minorHAnsi"/>
          <w:sz w:val="24"/>
          <w:szCs w:val="24"/>
        </w:rPr>
        <w:tab/>
        <w:t>…………………..........</w:t>
      </w:r>
      <w:r>
        <w:rPr>
          <w:rFonts w:asciiTheme="minorHAnsi" w:hAnsiTheme="minorHAnsi" w:cstheme="minorHAnsi"/>
          <w:sz w:val="24"/>
          <w:szCs w:val="24"/>
        </w:rPr>
        <w:t>................................</w:t>
      </w:r>
      <w:r w:rsidRPr="00A22954">
        <w:rPr>
          <w:rFonts w:asciiTheme="minorHAnsi" w:hAnsiTheme="minorHAnsi" w:cstheme="minorHAnsi"/>
          <w:sz w:val="24"/>
          <w:szCs w:val="24"/>
        </w:rPr>
        <w:t>.................</w:t>
      </w:r>
      <w:r>
        <w:rPr>
          <w:rFonts w:asciiTheme="minorHAnsi" w:hAnsiTheme="minorHAnsi" w:cstheme="minorHAnsi"/>
          <w:sz w:val="24"/>
          <w:szCs w:val="24"/>
        </w:rPr>
        <w:t>..</w:t>
      </w:r>
      <w:r w:rsidRPr="00A22954">
        <w:rPr>
          <w:rFonts w:asciiTheme="minorHAnsi" w:hAnsiTheme="minorHAnsi" w:cstheme="minorHAnsi"/>
          <w:sz w:val="24"/>
          <w:szCs w:val="24"/>
        </w:rPr>
        <w:t xml:space="preserve">........... </w:t>
      </w:r>
    </w:p>
    <w:p w:rsidR="00A75D5A" w:rsidRDefault="00A75D5A" w:rsidP="00A75D5A"/>
    <w:p w:rsidR="009D759E" w:rsidRDefault="009D759E">
      <w:pPr>
        <w:rPr>
          <w:rFonts w:asciiTheme="minorHAnsi" w:hAnsiTheme="minorHAnsi" w:cstheme="minorHAnsi"/>
          <w:b/>
          <w:szCs w:val="22"/>
        </w:rPr>
      </w:pPr>
      <w:r>
        <w:rPr>
          <w:rFonts w:asciiTheme="minorHAnsi" w:hAnsiTheme="minorHAnsi" w:cstheme="minorHAnsi"/>
          <w:b/>
        </w:rPr>
        <w:br w:type="page"/>
      </w:r>
    </w:p>
    <w:p w:rsidR="00A75D5A" w:rsidRPr="00F95D89" w:rsidRDefault="00A75D5A" w:rsidP="00F95D89">
      <w:pPr>
        <w:pStyle w:val="21"/>
        <w:shd w:val="clear" w:color="auto" w:fill="auto"/>
        <w:spacing w:before="0" w:after="120" w:line="240" w:lineRule="auto"/>
        <w:ind w:left="60" w:firstLine="0"/>
        <w:jc w:val="both"/>
        <w:rPr>
          <w:rFonts w:asciiTheme="minorHAnsi" w:hAnsiTheme="minorHAnsi" w:cstheme="minorHAnsi"/>
          <w:b/>
          <w:sz w:val="24"/>
        </w:rPr>
      </w:pPr>
      <w:r w:rsidRPr="00F95D89">
        <w:rPr>
          <w:rFonts w:asciiTheme="minorHAnsi" w:hAnsiTheme="minorHAnsi" w:cstheme="minorHAnsi"/>
          <w:b/>
          <w:sz w:val="24"/>
        </w:rPr>
        <w:lastRenderedPageBreak/>
        <w:t>A.T.4</w:t>
      </w:r>
    </w:p>
    <w:p w:rsidR="00A75D5A" w:rsidRPr="00F95D89" w:rsidRDefault="00A75D5A" w:rsidP="00F95D89">
      <w:pPr>
        <w:pStyle w:val="21"/>
        <w:shd w:val="clear" w:color="auto" w:fill="auto"/>
        <w:spacing w:before="0" w:after="120" w:line="240" w:lineRule="auto"/>
        <w:ind w:left="60" w:firstLine="0"/>
        <w:jc w:val="both"/>
        <w:rPr>
          <w:rFonts w:asciiTheme="minorHAnsi" w:hAnsiTheme="minorHAnsi" w:cstheme="minorHAnsi"/>
          <w:b/>
          <w:sz w:val="24"/>
        </w:rPr>
      </w:pPr>
      <w:r w:rsidRPr="00F95D89">
        <w:rPr>
          <w:rFonts w:asciiTheme="minorHAnsi" w:hAnsiTheme="minorHAnsi" w:cstheme="minorHAnsi"/>
          <w:b/>
          <w:sz w:val="24"/>
        </w:rPr>
        <w:t>Άρθρο 4° (ΝΕΟ) Καθαρισμός - αραίωση - κλάδευση ενός στρέμματος συστάδας κωνοφόρων, λεπτοί κορμοί και κορμίδια από φυσική αναγέννηση</w:t>
      </w:r>
    </w:p>
    <w:p w:rsidR="00A75D5A" w:rsidRDefault="00A75D5A" w:rsidP="00F95D89">
      <w:pPr>
        <w:pStyle w:val="21"/>
        <w:shd w:val="clear" w:color="auto" w:fill="auto"/>
        <w:spacing w:before="0" w:after="120" w:line="240" w:lineRule="auto"/>
        <w:ind w:left="60" w:firstLine="0"/>
        <w:jc w:val="both"/>
        <w:rPr>
          <w:rFonts w:asciiTheme="minorHAnsi" w:hAnsiTheme="minorHAnsi" w:cstheme="minorHAnsi"/>
          <w:sz w:val="24"/>
          <w:szCs w:val="24"/>
        </w:rPr>
      </w:pPr>
      <w:r w:rsidRPr="00F95D89">
        <w:rPr>
          <w:rFonts w:asciiTheme="minorHAnsi" w:hAnsiTheme="minorHAnsi" w:cstheme="minorHAnsi"/>
          <w:sz w:val="24"/>
          <w:szCs w:val="24"/>
        </w:rPr>
        <w:t>Αραίωση - κλάδευση ενός στρέμματος συστάδας λεπτών κορμών κωνοφόρων, από φυσική αναγέννηση διαμέτρου 0,17μ έως 0,24μ κανονικής πυκνότητας και μέσης κλίσης (35-70%) μετά της συλλογής μεταφοράς και στοίβαξη των δασικών προϊόντων σε κατάλληλες θέσεις και των προϊόντων για πρώτη φορά.</w:t>
      </w:r>
    </w:p>
    <w:p w:rsidR="009D759E" w:rsidRPr="00A22954" w:rsidRDefault="009D759E" w:rsidP="009D759E">
      <w:pPr>
        <w:pStyle w:val="21"/>
        <w:shd w:val="clear" w:color="auto" w:fill="auto"/>
        <w:spacing w:before="240" w:after="120" w:line="240" w:lineRule="auto"/>
        <w:ind w:left="62" w:firstLine="0"/>
        <w:jc w:val="both"/>
        <w:rPr>
          <w:rFonts w:asciiTheme="minorHAnsi" w:hAnsiTheme="minorHAnsi" w:cstheme="minorHAnsi"/>
          <w:sz w:val="24"/>
          <w:szCs w:val="24"/>
        </w:rPr>
      </w:pPr>
      <w:r w:rsidRPr="00A22954">
        <w:rPr>
          <w:rFonts w:asciiTheme="minorHAnsi" w:hAnsiTheme="minorHAnsi" w:cstheme="minorHAnsi"/>
          <w:sz w:val="24"/>
          <w:szCs w:val="24"/>
        </w:rPr>
        <w:t xml:space="preserve">Τιμή ανά στρέμμα </w:t>
      </w:r>
      <w:r>
        <w:rPr>
          <w:rFonts w:asciiTheme="minorHAnsi" w:hAnsiTheme="minorHAnsi" w:cstheme="minorHAnsi"/>
          <w:sz w:val="24"/>
          <w:szCs w:val="24"/>
        </w:rPr>
        <w:tab/>
      </w:r>
      <w:r w:rsidRPr="00A22954">
        <w:rPr>
          <w:rFonts w:asciiTheme="minorHAnsi" w:hAnsiTheme="minorHAnsi" w:cstheme="minorHAnsi"/>
          <w:sz w:val="24"/>
          <w:szCs w:val="24"/>
        </w:rPr>
        <w:t>(αριθμητικώς): ………………………………………</w:t>
      </w:r>
      <w:r>
        <w:rPr>
          <w:rFonts w:asciiTheme="minorHAnsi" w:hAnsiTheme="minorHAnsi" w:cstheme="minorHAnsi"/>
          <w:sz w:val="24"/>
          <w:szCs w:val="24"/>
        </w:rPr>
        <w:t>……………………………..</w:t>
      </w:r>
      <w:r w:rsidRPr="00A22954">
        <w:rPr>
          <w:rFonts w:asciiTheme="minorHAnsi" w:hAnsiTheme="minorHAnsi" w:cstheme="minorHAnsi"/>
          <w:sz w:val="24"/>
          <w:szCs w:val="24"/>
        </w:rPr>
        <w:t>………………</w:t>
      </w:r>
    </w:p>
    <w:p w:rsidR="009D759E" w:rsidRDefault="009D759E" w:rsidP="009D759E">
      <w:pPr>
        <w:pStyle w:val="21"/>
        <w:shd w:val="clear" w:color="auto" w:fill="auto"/>
        <w:spacing w:before="0" w:after="120" w:line="240" w:lineRule="auto"/>
        <w:ind w:left="60" w:firstLine="0"/>
        <w:jc w:val="both"/>
        <w:rPr>
          <w:rFonts w:asciiTheme="minorHAnsi" w:hAnsiTheme="minorHAnsi" w:cstheme="minorHAnsi"/>
          <w:sz w:val="24"/>
          <w:szCs w:val="24"/>
        </w:rPr>
      </w:pPr>
      <w:r w:rsidRPr="00A22954">
        <w:rPr>
          <w:rFonts w:asciiTheme="minorHAnsi" w:hAnsiTheme="minorHAnsi" w:cstheme="minorHAnsi"/>
          <w:sz w:val="24"/>
          <w:szCs w:val="24"/>
        </w:rPr>
        <w:tab/>
        <w:t xml:space="preserve">         </w:t>
      </w:r>
      <w:r>
        <w:rPr>
          <w:rFonts w:asciiTheme="minorHAnsi" w:hAnsiTheme="minorHAnsi" w:cstheme="minorHAnsi"/>
          <w:sz w:val="24"/>
          <w:szCs w:val="24"/>
        </w:rPr>
        <w:tab/>
      </w:r>
      <w:r>
        <w:rPr>
          <w:rFonts w:asciiTheme="minorHAnsi" w:hAnsiTheme="minorHAnsi" w:cstheme="minorHAnsi"/>
          <w:sz w:val="24"/>
          <w:szCs w:val="24"/>
        </w:rPr>
        <w:tab/>
        <w:t>(ολογράφως)</w:t>
      </w:r>
      <w:r w:rsidRPr="00A22954">
        <w:rPr>
          <w:rFonts w:asciiTheme="minorHAnsi" w:hAnsiTheme="minorHAnsi" w:cstheme="minorHAnsi"/>
          <w:sz w:val="24"/>
          <w:szCs w:val="24"/>
        </w:rPr>
        <w:t>:</w:t>
      </w:r>
      <w:r w:rsidRPr="00A22954">
        <w:rPr>
          <w:rFonts w:asciiTheme="minorHAnsi" w:hAnsiTheme="minorHAnsi" w:cstheme="minorHAnsi"/>
          <w:sz w:val="24"/>
          <w:szCs w:val="24"/>
        </w:rPr>
        <w:tab/>
        <w:t>…………………..........</w:t>
      </w:r>
      <w:r>
        <w:rPr>
          <w:rFonts w:asciiTheme="minorHAnsi" w:hAnsiTheme="minorHAnsi" w:cstheme="minorHAnsi"/>
          <w:sz w:val="24"/>
          <w:szCs w:val="24"/>
        </w:rPr>
        <w:t>................................</w:t>
      </w:r>
      <w:r w:rsidRPr="00A22954">
        <w:rPr>
          <w:rFonts w:asciiTheme="minorHAnsi" w:hAnsiTheme="minorHAnsi" w:cstheme="minorHAnsi"/>
          <w:sz w:val="24"/>
          <w:szCs w:val="24"/>
        </w:rPr>
        <w:t>.................</w:t>
      </w:r>
      <w:r>
        <w:rPr>
          <w:rFonts w:asciiTheme="minorHAnsi" w:hAnsiTheme="minorHAnsi" w:cstheme="minorHAnsi"/>
          <w:sz w:val="24"/>
          <w:szCs w:val="24"/>
        </w:rPr>
        <w:t>..</w:t>
      </w:r>
      <w:r w:rsidRPr="00A22954">
        <w:rPr>
          <w:rFonts w:asciiTheme="minorHAnsi" w:hAnsiTheme="minorHAnsi" w:cstheme="minorHAnsi"/>
          <w:sz w:val="24"/>
          <w:szCs w:val="24"/>
        </w:rPr>
        <w:t xml:space="preserve">........... </w:t>
      </w:r>
    </w:p>
    <w:p w:rsidR="00F95D89" w:rsidRDefault="00F95D89" w:rsidP="00F95D89">
      <w:pPr>
        <w:pStyle w:val="21"/>
        <w:shd w:val="clear" w:color="auto" w:fill="auto"/>
        <w:spacing w:before="0" w:after="120" w:line="240" w:lineRule="auto"/>
        <w:ind w:left="60" w:firstLine="0"/>
        <w:jc w:val="both"/>
        <w:rPr>
          <w:rFonts w:asciiTheme="minorHAnsi" w:hAnsiTheme="minorHAnsi" w:cstheme="minorHAnsi"/>
          <w:sz w:val="24"/>
          <w:szCs w:val="24"/>
        </w:rPr>
      </w:pPr>
    </w:p>
    <w:p w:rsidR="00A75D5A" w:rsidRPr="009D759E" w:rsidRDefault="00A75D5A" w:rsidP="009D759E">
      <w:pPr>
        <w:pStyle w:val="21"/>
        <w:shd w:val="clear" w:color="auto" w:fill="auto"/>
        <w:spacing w:before="0" w:after="120" w:line="240" w:lineRule="auto"/>
        <w:ind w:left="60" w:firstLine="0"/>
        <w:jc w:val="both"/>
        <w:rPr>
          <w:rFonts w:asciiTheme="minorHAnsi" w:hAnsiTheme="minorHAnsi" w:cstheme="minorHAnsi"/>
          <w:b/>
          <w:sz w:val="24"/>
        </w:rPr>
      </w:pPr>
      <w:r w:rsidRPr="009D759E">
        <w:rPr>
          <w:rFonts w:asciiTheme="minorHAnsi" w:hAnsiTheme="minorHAnsi" w:cstheme="minorHAnsi"/>
          <w:b/>
          <w:sz w:val="24"/>
        </w:rPr>
        <w:t>A.T. 5</w:t>
      </w:r>
    </w:p>
    <w:p w:rsidR="00A75D5A" w:rsidRPr="009D759E" w:rsidRDefault="00A75D5A" w:rsidP="009D759E">
      <w:pPr>
        <w:pStyle w:val="21"/>
        <w:shd w:val="clear" w:color="auto" w:fill="auto"/>
        <w:spacing w:before="0" w:after="120" w:line="240" w:lineRule="auto"/>
        <w:ind w:left="60" w:firstLine="0"/>
        <w:jc w:val="both"/>
        <w:rPr>
          <w:rFonts w:asciiTheme="minorHAnsi" w:hAnsiTheme="minorHAnsi" w:cstheme="minorHAnsi"/>
          <w:b/>
          <w:sz w:val="24"/>
        </w:rPr>
      </w:pPr>
      <w:r w:rsidRPr="009D759E">
        <w:rPr>
          <w:rFonts w:asciiTheme="minorHAnsi" w:hAnsiTheme="minorHAnsi" w:cstheme="minorHAnsi"/>
          <w:b/>
          <w:sz w:val="24"/>
        </w:rPr>
        <w:t>Άρθρο 5° (ΝΕΟ) Καθαρισμοί και φρυγανεύσεις υπορόφου</w:t>
      </w:r>
    </w:p>
    <w:p w:rsidR="00A75D5A" w:rsidRDefault="00A75D5A" w:rsidP="009D759E">
      <w:pPr>
        <w:pStyle w:val="21"/>
        <w:shd w:val="clear" w:color="auto" w:fill="auto"/>
        <w:spacing w:before="0" w:after="120" w:line="240" w:lineRule="auto"/>
        <w:ind w:left="60" w:firstLine="0"/>
        <w:jc w:val="both"/>
        <w:rPr>
          <w:rFonts w:asciiTheme="minorHAnsi" w:hAnsiTheme="minorHAnsi" w:cstheme="minorHAnsi"/>
          <w:sz w:val="24"/>
          <w:szCs w:val="24"/>
        </w:rPr>
      </w:pPr>
      <w:r w:rsidRPr="009D759E">
        <w:rPr>
          <w:rFonts w:asciiTheme="minorHAnsi" w:hAnsiTheme="minorHAnsi" w:cstheme="minorHAnsi"/>
          <w:sz w:val="24"/>
          <w:szCs w:val="24"/>
        </w:rPr>
        <w:t>Για την αποκλάδωση των δένδρων μέχρι 2,5μ από το έδαφος, απομάκρυνση υπορόφου, καθαρισμό της παραεδάφιας βλάστησης, και τη μεταφορά των υλικών καθαρισμού με όχημα μισθωμένο και βάσει των βοηθητικών τιμών ΑΤΕΟ (112), (115):</w:t>
      </w:r>
    </w:p>
    <w:tbl>
      <w:tblPr>
        <w:tblStyle w:val="TableNorm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94"/>
        <w:gridCol w:w="1945"/>
      </w:tblGrid>
      <w:tr w:rsidR="009D759E" w:rsidTr="005E53DF">
        <w:trPr>
          <w:jc w:val="center"/>
        </w:trPr>
        <w:tc>
          <w:tcPr>
            <w:tcW w:w="7694" w:type="dxa"/>
          </w:tcPr>
          <w:p w:rsidR="009D759E" w:rsidRDefault="009D759E" w:rsidP="005E53DF">
            <w:pPr>
              <w:pStyle w:val="TableParagraph"/>
              <w:spacing w:line="225" w:lineRule="exact"/>
              <w:ind w:left="200"/>
              <w:rPr>
                <w:b/>
              </w:rPr>
            </w:pPr>
            <w:r>
              <w:rPr>
                <w:b/>
              </w:rPr>
              <w:t>ΕΡΓΑΣΙΑ</w:t>
            </w:r>
          </w:p>
        </w:tc>
        <w:tc>
          <w:tcPr>
            <w:tcW w:w="1945" w:type="dxa"/>
          </w:tcPr>
          <w:p w:rsidR="009D759E" w:rsidRDefault="009D759E" w:rsidP="005E53DF">
            <w:pPr>
              <w:pStyle w:val="TableParagraph"/>
              <w:spacing w:line="225" w:lineRule="exact"/>
              <w:ind w:left="107"/>
              <w:rPr>
                <w:b/>
              </w:rPr>
            </w:pPr>
            <w:r>
              <w:rPr>
                <w:b/>
              </w:rPr>
              <w:t>ΩΡΕΣ</w:t>
            </w:r>
            <w:r>
              <w:rPr>
                <w:b/>
                <w:lang w:val="el-GR"/>
              </w:rPr>
              <w:t xml:space="preserve"> </w:t>
            </w:r>
            <w:r>
              <w:rPr>
                <w:b/>
              </w:rPr>
              <w:t>ΕΡΓΑΣΙΑΣ</w:t>
            </w:r>
          </w:p>
        </w:tc>
      </w:tr>
      <w:tr w:rsidR="009D759E" w:rsidTr="005E53DF">
        <w:trPr>
          <w:jc w:val="center"/>
        </w:trPr>
        <w:tc>
          <w:tcPr>
            <w:tcW w:w="7694" w:type="dxa"/>
          </w:tcPr>
          <w:p w:rsidR="009D759E" w:rsidRDefault="009D759E" w:rsidP="005E53DF">
            <w:pPr>
              <w:pStyle w:val="TableParagraph"/>
              <w:spacing w:before="46"/>
              <w:ind w:left="200"/>
              <w:rPr>
                <w:lang w:val="el-GR"/>
              </w:rPr>
            </w:pPr>
            <w:r w:rsidRPr="00A75D5A">
              <w:rPr>
                <w:lang w:val="el-GR"/>
              </w:rPr>
              <w:t>α)</w:t>
            </w:r>
            <w:r w:rsidRPr="00A75D5A">
              <w:rPr>
                <w:spacing w:val="90"/>
                <w:lang w:val="el-GR"/>
              </w:rPr>
              <w:t xml:space="preserve"> </w:t>
            </w:r>
            <w:r w:rsidRPr="00A75D5A">
              <w:rPr>
                <w:lang w:val="el-GR"/>
              </w:rPr>
              <w:t xml:space="preserve">Καθαρισμός  </w:t>
            </w:r>
            <w:r w:rsidRPr="00A75D5A">
              <w:rPr>
                <w:spacing w:val="39"/>
                <w:lang w:val="el-GR"/>
              </w:rPr>
              <w:t xml:space="preserve"> </w:t>
            </w:r>
            <w:r w:rsidRPr="00A75D5A">
              <w:rPr>
                <w:lang w:val="el-GR"/>
              </w:rPr>
              <w:t xml:space="preserve">υπορόφου  </w:t>
            </w:r>
            <w:r w:rsidRPr="00A75D5A">
              <w:rPr>
                <w:spacing w:val="40"/>
                <w:lang w:val="el-GR"/>
              </w:rPr>
              <w:t xml:space="preserve"> </w:t>
            </w:r>
            <w:r w:rsidRPr="00A75D5A">
              <w:rPr>
                <w:lang w:val="el-GR"/>
              </w:rPr>
              <w:t xml:space="preserve">-  </w:t>
            </w:r>
            <w:r w:rsidRPr="00A75D5A">
              <w:rPr>
                <w:spacing w:val="39"/>
                <w:lang w:val="el-GR"/>
              </w:rPr>
              <w:t xml:space="preserve"> </w:t>
            </w:r>
            <w:r w:rsidRPr="00A75D5A">
              <w:rPr>
                <w:lang w:val="el-GR"/>
              </w:rPr>
              <w:t>παραεδάφιας</w:t>
            </w:r>
            <w:r>
              <w:rPr>
                <w:lang w:val="el-GR"/>
              </w:rPr>
              <w:t xml:space="preserve"> </w:t>
            </w:r>
            <w:r w:rsidRPr="00A75D5A">
              <w:rPr>
                <w:lang w:val="el-GR"/>
              </w:rPr>
              <w:t>βλάστησης</w:t>
            </w:r>
          </w:p>
          <w:p w:rsidR="009D759E" w:rsidRPr="00A75D5A" w:rsidRDefault="009D759E" w:rsidP="005E53DF">
            <w:pPr>
              <w:pStyle w:val="TableParagraph"/>
              <w:spacing w:before="46"/>
              <w:ind w:left="200"/>
              <w:rPr>
                <w:lang w:val="el-GR"/>
              </w:rPr>
            </w:pPr>
            <w:r>
              <w:rPr>
                <w:lang w:val="el-GR"/>
              </w:rPr>
              <w:tab/>
            </w:r>
            <w:r w:rsidRPr="009D759E">
              <w:rPr>
                <w:lang w:val="el-GR"/>
              </w:rPr>
              <w:t>Εργάτης</w:t>
            </w:r>
            <w:r w:rsidRPr="009D759E">
              <w:rPr>
                <w:spacing w:val="-5"/>
                <w:lang w:val="el-GR"/>
              </w:rPr>
              <w:t xml:space="preserve"> </w:t>
            </w:r>
            <w:r w:rsidRPr="009D759E">
              <w:rPr>
                <w:lang w:val="el-GR"/>
              </w:rPr>
              <w:t>ειδικευμένος</w:t>
            </w:r>
            <w:r w:rsidRPr="009D759E">
              <w:rPr>
                <w:spacing w:val="-4"/>
                <w:lang w:val="el-GR"/>
              </w:rPr>
              <w:t xml:space="preserve"> </w:t>
            </w:r>
            <w:r w:rsidRPr="009D759E">
              <w:rPr>
                <w:lang w:val="el-GR"/>
              </w:rPr>
              <w:t>(112)</w:t>
            </w:r>
          </w:p>
        </w:tc>
        <w:tc>
          <w:tcPr>
            <w:tcW w:w="1945" w:type="dxa"/>
            <w:vAlign w:val="center"/>
          </w:tcPr>
          <w:p w:rsidR="009D759E" w:rsidRPr="00A75D5A" w:rsidRDefault="009D759E" w:rsidP="005E53DF">
            <w:pPr>
              <w:pStyle w:val="TableParagraph"/>
              <w:jc w:val="center"/>
              <w:rPr>
                <w:rFonts w:ascii="Times New Roman"/>
                <w:sz w:val="20"/>
                <w:lang w:val="el-GR"/>
              </w:rPr>
            </w:pPr>
            <w:r>
              <w:t>8</w:t>
            </w:r>
            <w:r>
              <w:rPr>
                <w:spacing w:val="-1"/>
              </w:rPr>
              <w:t xml:space="preserve"> </w:t>
            </w:r>
            <w:r>
              <w:t>ώρες</w:t>
            </w:r>
          </w:p>
        </w:tc>
      </w:tr>
      <w:tr w:rsidR="009D759E" w:rsidTr="005E53DF">
        <w:trPr>
          <w:jc w:val="center"/>
        </w:trPr>
        <w:tc>
          <w:tcPr>
            <w:tcW w:w="7694" w:type="dxa"/>
          </w:tcPr>
          <w:p w:rsidR="009D759E" w:rsidRDefault="009D759E" w:rsidP="009D759E">
            <w:pPr>
              <w:pStyle w:val="TableParagraph"/>
              <w:spacing w:before="46"/>
              <w:ind w:left="200"/>
              <w:rPr>
                <w:lang w:val="el-GR"/>
              </w:rPr>
            </w:pPr>
            <w:r w:rsidRPr="009D759E">
              <w:rPr>
                <w:lang w:val="el-GR"/>
              </w:rPr>
              <w:t xml:space="preserve">β) </w:t>
            </w:r>
            <w:r w:rsidRPr="009D759E">
              <w:rPr>
                <w:lang w:val="el-GR"/>
              </w:rPr>
              <w:t>Μεταφορά υπολειμμάτων – Στοίβαξη</w:t>
            </w:r>
          </w:p>
          <w:p w:rsidR="009D759E" w:rsidRPr="009D759E" w:rsidRDefault="009D759E" w:rsidP="009D759E">
            <w:pPr>
              <w:pStyle w:val="TableParagraph"/>
              <w:spacing w:before="46"/>
              <w:ind w:left="200"/>
              <w:rPr>
                <w:lang w:val="el-GR"/>
              </w:rPr>
            </w:pPr>
            <w:r>
              <w:rPr>
                <w:lang w:val="el-GR"/>
              </w:rPr>
              <w:tab/>
            </w:r>
            <w:r>
              <w:t>Εργάτης</w:t>
            </w:r>
            <w:r>
              <w:rPr>
                <w:spacing w:val="-4"/>
              </w:rPr>
              <w:t xml:space="preserve"> </w:t>
            </w:r>
            <w:r>
              <w:t>ειδικευμένος</w:t>
            </w:r>
            <w:r>
              <w:rPr>
                <w:spacing w:val="-3"/>
              </w:rPr>
              <w:t xml:space="preserve"> </w:t>
            </w:r>
            <w:r>
              <w:t>(112)</w:t>
            </w:r>
          </w:p>
        </w:tc>
        <w:tc>
          <w:tcPr>
            <w:tcW w:w="1945" w:type="dxa"/>
            <w:vAlign w:val="center"/>
          </w:tcPr>
          <w:p w:rsidR="009D759E" w:rsidRDefault="009D759E" w:rsidP="005E53DF">
            <w:pPr>
              <w:pStyle w:val="TableParagraph"/>
              <w:spacing w:before="47"/>
              <w:ind w:left="107"/>
              <w:jc w:val="center"/>
            </w:pPr>
            <w:r>
              <w:rPr>
                <w:lang w:val="el-GR"/>
              </w:rPr>
              <w:t>2</w:t>
            </w:r>
            <w:r>
              <w:rPr>
                <w:spacing w:val="-1"/>
              </w:rPr>
              <w:t xml:space="preserve"> </w:t>
            </w:r>
            <w:r>
              <w:t>ώρες</w:t>
            </w:r>
          </w:p>
        </w:tc>
      </w:tr>
      <w:tr w:rsidR="009D759E" w:rsidTr="005E53DF">
        <w:trPr>
          <w:jc w:val="center"/>
        </w:trPr>
        <w:tc>
          <w:tcPr>
            <w:tcW w:w="7694" w:type="dxa"/>
          </w:tcPr>
          <w:p w:rsidR="009D759E" w:rsidRDefault="009D759E" w:rsidP="005E53DF">
            <w:pPr>
              <w:pStyle w:val="TableParagraph"/>
              <w:spacing w:before="47"/>
              <w:ind w:left="200"/>
              <w:rPr>
                <w:lang w:val="el-GR"/>
              </w:rPr>
            </w:pPr>
            <w:r>
              <w:rPr>
                <w:lang w:val="el-GR"/>
              </w:rPr>
              <w:t>γ</w:t>
            </w:r>
            <w:r w:rsidRPr="00A22954">
              <w:rPr>
                <w:lang w:val="el-GR"/>
              </w:rPr>
              <w:t>)</w:t>
            </w:r>
            <w:r w:rsidRPr="00A22954">
              <w:rPr>
                <w:spacing w:val="-3"/>
                <w:lang w:val="el-GR"/>
              </w:rPr>
              <w:t xml:space="preserve"> </w:t>
            </w:r>
            <w:r w:rsidRPr="00A22954">
              <w:rPr>
                <w:lang w:val="el-GR"/>
              </w:rPr>
              <w:t>Μεταφορά</w:t>
            </w:r>
            <w:r w:rsidRPr="00A22954">
              <w:rPr>
                <w:spacing w:val="-3"/>
                <w:lang w:val="el-GR"/>
              </w:rPr>
              <w:t xml:space="preserve"> </w:t>
            </w:r>
            <w:r w:rsidRPr="00A22954">
              <w:rPr>
                <w:lang w:val="el-GR"/>
              </w:rPr>
              <w:t>υλικών</w:t>
            </w:r>
            <w:r w:rsidRPr="00A22954">
              <w:rPr>
                <w:spacing w:val="-3"/>
                <w:lang w:val="el-GR"/>
              </w:rPr>
              <w:t xml:space="preserve"> </w:t>
            </w:r>
            <w:r w:rsidRPr="00A22954">
              <w:rPr>
                <w:lang w:val="el-GR"/>
              </w:rPr>
              <w:t>καθαρισμού</w:t>
            </w:r>
          </w:p>
          <w:p w:rsidR="009D759E" w:rsidRPr="00A22954" w:rsidRDefault="009D759E" w:rsidP="005E53DF">
            <w:pPr>
              <w:pStyle w:val="TableParagraph"/>
              <w:spacing w:before="47"/>
              <w:ind w:left="200"/>
              <w:rPr>
                <w:lang w:val="el-GR"/>
              </w:rPr>
            </w:pPr>
            <w:r>
              <w:rPr>
                <w:lang w:val="el-GR"/>
              </w:rPr>
              <w:tab/>
            </w:r>
            <w:r w:rsidRPr="00A75D5A">
              <w:rPr>
                <w:lang w:val="el-GR"/>
              </w:rPr>
              <w:t>Ανατρεπόμενο</w:t>
            </w:r>
            <w:r w:rsidRPr="00A75D5A">
              <w:rPr>
                <w:spacing w:val="81"/>
                <w:lang w:val="el-GR"/>
              </w:rPr>
              <w:t xml:space="preserve"> </w:t>
            </w:r>
            <w:r w:rsidRPr="00A75D5A">
              <w:rPr>
                <w:lang w:val="el-GR"/>
              </w:rPr>
              <w:t xml:space="preserve">αυτοκίνητο  </w:t>
            </w:r>
            <w:r w:rsidRPr="00A75D5A">
              <w:rPr>
                <w:spacing w:val="33"/>
                <w:lang w:val="el-GR"/>
              </w:rPr>
              <w:t xml:space="preserve"> </w:t>
            </w:r>
            <w:r w:rsidRPr="00A75D5A">
              <w:rPr>
                <w:lang w:val="el-GR"/>
              </w:rPr>
              <w:t xml:space="preserve">ωφ.  </w:t>
            </w:r>
            <w:r w:rsidRPr="00A75D5A">
              <w:rPr>
                <w:spacing w:val="29"/>
                <w:lang w:val="el-GR"/>
              </w:rPr>
              <w:t xml:space="preserve"> </w:t>
            </w:r>
            <w:r w:rsidRPr="00A75D5A">
              <w:rPr>
                <w:lang w:val="el-GR"/>
              </w:rPr>
              <w:t>Φορτίου  6</w:t>
            </w:r>
            <w:r>
              <w:rPr>
                <w:lang w:val="el-GR"/>
              </w:rPr>
              <w:t xml:space="preserve"> </w:t>
            </w:r>
            <w:r w:rsidRPr="00A75D5A">
              <w:rPr>
                <w:lang w:val="el-GR"/>
              </w:rPr>
              <w:t>τόνων</w:t>
            </w:r>
            <w:r w:rsidRPr="00A75D5A">
              <w:rPr>
                <w:spacing w:val="-4"/>
                <w:lang w:val="el-GR"/>
              </w:rPr>
              <w:t xml:space="preserve"> </w:t>
            </w:r>
            <w:r w:rsidRPr="00A75D5A">
              <w:rPr>
                <w:lang w:val="el-GR"/>
              </w:rPr>
              <w:t>(509)</w:t>
            </w:r>
          </w:p>
        </w:tc>
        <w:tc>
          <w:tcPr>
            <w:tcW w:w="1945" w:type="dxa"/>
            <w:vAlign w:val="center"/>
          </w:tcPr>
          <w:p w:rsidR="009D759E" w:rsidRDefault="009D759E" w:rsidP="009D759E">
            <w:pPr>
              <w:pStyle w:val="TableParagraph"/>
              <w:spacing w:before="46"/>
              <w:ind w:left="107"/>
              <w:jc w:val="center"/>
            </w:pPr>
            <w:r>
              <w:t>0,</w:t>
            </w:r>
            <w:r>
              <w:rPr>
                <w:lang w:val="el-GR"/>
              </w:rPr>
              <w:t>4</w:t>
            </w:r>
            <w:r>
              <w:rPr>
                <w:spacing w:val="-3"/>
              </w:rPr>
              <w:t xml:space="preserve"> </w:t>
            </w:r>
            <w:r>
              <w:t>ώρες</w:t>
            </w:r>
          </w:p>
        </w:tc>
      </w:tr>
    </w:tbl>
    <w:p w:rsidR="009D759E" w:rsidRPr="00A22954" w:rsidRDefault="009D759E" w:rsidP="009D759E">
      <w:pPr>
        <w:pStyle w:val="21"/>
        <w:shd w:val="clear" w:color="auto" w:fill="auto"/>
        <w:spacing w:before="240" w:after="120" w:line="240" w:lineRule="auto"/>
        <w:ind w:left="62" w:firstLine="0"/>
        <w:jc w:val="both"/>
        <w:rPr>
          <w:rFonts w:asciiTheme="minorHAnsi" w:hAnsiTheme="minorHAnsi" w:cstheme="minorHAnsi"/>
          <w:sz w:val="24"/>
          <w:szCs w:val="24"/>
        </w:rPr>
      </w:pPr>
      <w:r w:rsidRPr="00A22954">
        <w:rPr>
          <w:rFonts w:asciiTheme="minorHAnsi" w:hAnsiTheme="minorHAnsi" w:cstheme="minorHAnsi"/>
          <w:sz w:val="24"/>
          <w:szCs w:val="24"/>
        </w:rPr>
        <w:t xml:space="preserve">Τιμή ανά στρέμμα </w:t>
      </w:r>
      <w:r>
        <w:rPr>
          <w:rFonts w:asciiTheme="minorHAnsi" w:hAnsiTheme="minorHAnsi" w:cstheme="minorHAnsi"/>
          <w:sz w:val="24"/>
          <w:szCs w:val="24"/>
        </w:rPr>
        <w:tab/>
      </w:r>
      <w:r w:rsidRPr="00A22954">
        <w:rPr>
          <w:rFonts w:asciiTheme="minorHAnsi" w:hAnsiTheme="minorHAnsi" w:cstheme="minorHAnsi"/>
          <w:sz w:val="24"/>
          <w:szCs w:val="24"/>
        </w:rPr>
        <w:t>(αριθμητικώς): ………………………………………</w:t>
      </w:r>
      <w:r>
        <w:rPr>
          <w:rFonts w:asciiTheme="minorHAnsi" w:hAnsiTheme="minorHAnsi" w:cstheme="minorHAnsi"/>
          <w:sz w:val="24"/>
          <w:szCs w:val="24"/>
        </w:rPr>
        <w:t>……………………………..</w:t>
      </w:r>
      <w:r w:rsidRPr="00A22954">
        <w:rPr>
          <w:rFonts w:asciiTheme="minorHAnsi" w:hAnsiTheme="minorHAnsi" w:cstheme="minorHAnsi"/>
          <w:sz w:val="24"/>
          <w:szCs w:val="24"/>
        </w:rPr>
        <w:t>………………</w:t>
      </w:r>
    </w:p>
    <w:p w:rsidR="009D759E" w:rsidRDefault="009D759E" w:rsidP="009D759E">
      <w:pPr>
        <w:pStyle w:val="21"/>
        <w:shd w:val="clear" w:color="auto" w:fill="auto"/>
        <w:spacing w:before="0" w:after="120" w:line="240" w:lineRule="auto"/>
        <w:ind w:left="60" w:firstLine="0"/>
        <w:jc w:val="both"/>
        <w:rPr>
          <w:rFonts w:asciiTheme="minorHAnsi" w:hAnsiTheme="minorHAnsi" w:cstheme="minorHAnsi"/>
          <w:sz w:val="24"/>
          <w:szCs w:val="24"/>
        </w:rPr>
      </w:pPr>
      <w:r w:rsidRPr="00A22954">
        <w:rPr>
          <w:rFonts w:asciiTheme="minorHAnsi" w:hAnsiTheme="minorHAnsi" w:cstheme="minorHAnsi"/>
          <w:sz w:val="24"/>
          <w:szCs w:val="24"/>
        </w:rPr>
        <w:tab/>
        <w:t xml:space="preserve">         </w:t>
      </w:r>
      <w:r>
        <w:rPr>
          <w:rFonts w:asciiTheme="minorHAnsi" w:hAnsiTheme="minorHAnsi" w:cstheme="minorHAnsi"/>
          <w:sz w:val="24"/>
          <w:szCs w:val="24"/>
        </w:rPr>
        <w:tab/>
      </w:r>
      <w:r>
        <w:rPr>
          <w:rFonts w:asciiTheme="minorHAnsi" w:hAnsiTheme="minorHAnsi" w:cstheme="minorHAnsi"/>
          <w:sz w:val="24"/>
          <w:szCs w:val="24"/>
        </w:rPr>
        <w:tab/>
        <w:t>(ολογράφως)</w:t>
      </w:r>
      <w:r w:rsidRPr="00A22954">
        <w:rPr>
          <w:rFonts w:asciiTheme="minorHAnsi" w:hAnsiTheme="minorHAnsi" w:cstheme="minorHAnsi"/>
          <w:sz w:val="24"/>
          <w:szCs w:val="24"/>
        </w:rPr>
        <w:t>:</w:t>
      </w:r>
      <w:r w:rsidRPr="00A22954">
        <w:rPr>
          <w:rFonts w:asciiTheme="minorHAnsi" w:hAnsiTheme="minorHAnsi" w:cstheme="minorHAnsi"/>
          <w:sz w:val="24"/>
          <w:szCs w:val="24"/>
        </w:rPr>
        <w:tab/>
        <w:t>…………………..........</w:t>
      </w:r>
      <w:r>
        <w:rPr>
          <w:rFonts w:asciiTheme="minorHAnsi" w:hAnsiTheme="minorHAnsi" w:cstheme="minorHAnsi"/>
          <w:sz w:val="24"/>
          <w:szCs w:val="24"/>
        </w:rPr>
        <w:t>................................</w:t>
      </w:r>
      <w:r w:rsidRPr="00A22954">
        <w:rPr>
          <w:rFonts w:asciiTheme="minorHAnsi" w:hAnsiTheme="minorHAnsi" w:cstheme="minorHAnsi"/>
          <w:sz w:val="24"/>
          <w:szCs w:val="24"/>
        </w:rPr>
        <w:t>.................</w:t>
      </w:r>
      <w:r>
        <w:rPr>
          <w:rFonts w:asciiTheme="minorHAnsi" w:hAnsiTheme="minorHAnsi" w:cstheme="minorHAnsi"/>
          <w:sz w:val="24"/>
          <w:szCs w:val="24"/>
        </w:rPr>
        <w:t>..</w:t>
      </w:r>
      <w:r w:rsidRPr="00A22954">
        <w:rPr>
          <w:rFonts w:asciiTheme="minorHAnsi" w:hAnsiTheme="minorHAnsi" w:cstheme="minorHAnsi"/>
          <w:sz w:val="24"/>
          <w:szCs w:val="24"/>
        </w:rPr>
        <w:t xml:space="preserve">........... </w:t>
      </w:r>
    </w:p>
    <w:p w:rsidR="009D759E" w:rsidRDefault="009D759E">
      <w:pPr>
        <w:tabs>
          <w:tab w:val="left" w:pos="2268"/>
        </w:tabs>
        <w:rPr>
          <w:rFonts w:asciiTheme="minorHAnsi" w:hAnsiTheme="minorHAnsi" w:cstheme="minorHAnsi"/>
        </w:rPr>
      </w:pPr>
    </w:p>
    <w:p w:rsidR="009D759E" w:rsidRDefault="009D759E" w:rsidP="009D759E">
      <w:pPr>
        <w:tabs>
          <w:tab w:val="left" w:pos="2268"/>
        </w:tabs>
        <w:jc w:val="center"/>
        <w:rPr>
          <w:rFonts w:asciiTheme="minorHAnsi" w:hAnsiTheme="minorHAnsi" w:cstheme="minorHAnsi"/>
          <w:b/>
          <w:snapToGrid w:val="0"/>
        </w:rPr>
      </w:pPr>
      <w:r w:rsidRPr="009D759E">
        <w:rPr>
          <w:rFonts w:asciiTheme="minorHAnsi" w:hAnsiTheme="minorHAnsi" w:cstheme="minorHAnsi"/>
          <w:b/>
          <w:snapToGrid w:val="0"/>
        </w:rPr>
        <w:t>Ο Προσφέρων</w:t>
      </w:r>
    </w:p>
    <w:p w:rsidR="009D759E" w:rsidRDefault="009D759E" w:rsidP="009D759E">
      <w:pPr>
        <w:tabs>
          <w:tab w:val="left" w:pos="2268"/>
        </w:tabs>
        <w:jc w:val="center"/>
        <w:rPr>
          <w:rFonts w:asciiTheme="minorHAnsi" w:hAnsiTheme="minorHAnsi" w:cstheme="minorHAnsi"/>
          <w:b/>
          <w:snapToGrid w:val="0"/>
        </w:rPr>
      </w:pPr>
    </w:p>
    <w:p w:rsidR="009D759E" w:rsidRDefault="009D759E" w:rsidP="009D759E">
      <w:pPr>
        <w:tabs>
          <w:tab w:val="left" w:pos="2268"/>
        </w:tabs>
        <w:jc w:val="center"/>
        <w:rPr>
          <w:rFonts w:asciiTheme="minorHAnsi" w:hAnsiTheme="minorHAnsi" w:cstheme="minorHAnsi"/>
          <w:b/>
          <w:snapToGrid w:val="0"/>
        </w:rPr>
      </w:pPr>
    </w:p>
    <w:p w:rsidR="008E1B4F" w:rsidRDefault="008E1B4F" w:rsidP="009D759E">
      <w:pPr>
        <w:tabs>
          <w:tab w:val="left" w:pos="2268"/>
        </w:tabs>
        <w:jc w:val="center"/>
        <w:rPr>
          <w:rFonts w:asciiTheme="minorHAnsi" w:hAnsiTheme="minorHAnsi" w:cstheme="minorHAnsi"/>
          <w:b/>
          <w:snapToGrid w:val="0"/>
        </w:rPr>
      </w:pPr>
      <w:r>
        <w:rPr>
          <w:rFonts w:asciiTheme="minorHAnsi" w:hAnsiTheme="minorHAnsi" w:cstheme="minorHAnsi"/>
          <w:b/>
          <w:snapToGrid w:val="0"/>
        </w:rPr>
        <w:t>……………………………………………………………………………………….</w:t>
      </w:r>
    </w:p>
    <w:p w:rsidR="008E1B4F" w:rsidRDefault="008E1B4F" w:rsidP="009D759E">
      <w:pPr>
        <w:tabs>
          <w:tab w:val="left" w:pos="2268"/>
        </w:tabs>
        <w:jc w:val="center"/>
        <w:rPr>
          <w:rFonts w:asciiTheme="minorHAnsi" w:hAnsiTheme="minorHAnsi" w:cstheme="minorHAnsi"/>
          <w:b/>
          <w:snapToGrid w:val="0"/>
        </w:rPr>
      </w:pPr>
    </w:p>
    <w:p w:rsidR="008E1B4F" w:rsidRDefault="008E1B4F" w:rsidP="009D759E">
      <w:pPr>
        <w:tabs>
          <w:tab w:val="left" w:pos="2268"/>
        </w:tabs>
        <w:jc w:val="center"/>
        <w:rPr>
          <w:rFonts w:asciiTheme="minorHAnsi" w:hAnsiTheme="minorHAnsi" w:cstheme="minorHAnsi"/>
          <w:b/>
          <w:snapToGrid w:val="0"/>
        </w:rPr>
      </w:pPr>
    </w:p>
    <w:p w:rsidR="009D759E" w:rsidRPr="009D759E" w:rsidRDefault="009D759E" w:rsidP="009D759E">
      <w:pPr>
        <w:tabs>
          <w:tab w:val="left" w:pos="2268"/>
        </w:tabs>
        <w:jc w:val="center"/>
        <w:rPr>
          <w:rFonts w:asciiTheme="minorHAnsi" w:hAnsiTheme="minorHAnsi" w:cstheme="minorHAnsi"/>
          <w:b/>
        </w:rPr>
      </w:pPr>
    </w:p>
    <w:p w:rsidR="009D759E" w:rsidRDefault="009D759E">
      <w:pPr>
        <w:tabs>
          <w:tab w:val="left" w:pos="2268"/>
        </w:tabs>
        <w:rPr>
          <w:rFonts w:asciiTheme="minorHAnsi" w:hAnsiTheme="minorHAnsi" w:cstheme="minorHAnsi"/>
        </w:rPr>
      </w:pPr>
    </w:p>
    <w:tbl>
      <w:tblPr>
        <w:tblStyle w:val="af2"/>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gridCol w:w="4820"/>
      </w:tblGrid>
      <w:tr w:rsidR="001A18B1" w:rsidRPr="00F76373" w:rsidTr="00903912">
        <w:trPr>
          <w:jc w:val="center"/>
        </w:trPr>
        <w:tc>
          <w:tcPr>
            <w:tcW w:w="4819" w:type="dxa"/>
          </w:tcPr>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 xml:space="preserve">Άνδρος,   </w:t>
            </w:r>
            <w:r w:rsidR="008E1B4F">
              <w:rPr>
                <w:rFonts w:asciiTheme="minorHAnsi" w:hAnsiTheme="minorHAnsi" w:cstheme="minorHAnsi"/>
              </w:rPr>
              <w:t>10</w:t>
            </w:r>
            <w:r w:rsidR="00422EA7">
              <w:rPr>
                <w:rFonts w:asciiTheme="minorHAnsi" w:hAnsiTheme="minorHAnsi" w:cstheme="minorHAnsi"/>
              </w:rPr>
              <w:t>-0</w:t>
            </w:r>
            <w:r w:rsidR="008E1B4F">
              <w:rPr>
                <w:rFonts w:asciiTheme="minorHAnsi" w:hAnsiTheme="minorHAnsi" w:cstheme="minorHAnsi"/>
              </w:rPr>
              <w:t>2</w:t>
            </w:r>
            <w:r w:rsidR="00422EA7">
              <w:rPr>
                <w:rFonts w:asciiTheme="minorHAnsi" w:hAnsiTheme="minorHAnsi" w:cstheme="minorHAnsi"/>
              </w:rPr>
              <w:t>-</w:t>
            </w:r>
            <w:r w:rsidRPr="005C5B94">
              <w:rPr>
                <w:rFonts w:asciiTheme="minorHAnsi" w:hAnsiTheme="minorHAnsi" w:cstheme="minorHAnsi"/>
              </w:rPr>
              <w:t>202</w:t>
            </w:r>
            <w:r w:rsidR="008E1B4F">
              <w:rPr>
                <w:rFonts w:asciiTheme="minorHAnsi" w:hAnsiTheme="minorHAnsi" w:cstheme="minorHAnsi"/>
              </w:rPr>
              <w:t>5</w:t>
            </w: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Ο συντάξας</w:t>
            </w: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Ισίδωρος Νικολάου</w:t>
            </w: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Ηλεκτρολόγος Μηχανικός</w:t>
            </w:r>
          </w:p>
        </w:tc>
        <w:tc>
          <w:tcPr>
            <w:tcW w:w="4820" w:type="dxa"/>
          </w:tcPr>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 xml:space="preserve">Άνδρος, </w:t>
            </w:r>
            <w:r w:rsidR="008E1B4F">
              <w:rPr>
                <w:rFonts w:asciiTheme="minorHAnsi" w:hAnsiTheme="minorHAnsi" w:cstheme="minorHAnsi"/>
              </w:rPr>
              <w:t>11</w:t>
            </w:r>
            <w:r w:rsidR="00422EA7">
              <w:rPr>
                <w:rFonts w:asciiTheme="minorHAnsi" w:hAnsiTheme="minorHAnsi" w:cstheme="minorHAnsi"/>
              </w:rPr>
              <w:t>-</w:t>
            </w:r>
            <w:r w:rsidR="008E1B4F">
              <w:rPr>
                <w:rFonts w:asciiTheme="minorHAnsi" w:hAnsiTheme="minorHAnsi" w:cstheme="minorHAnsi"/>
              </w:rPr>
              <w:t>02</w:t>
            </w:r>
            <w:r w:rsidR="00422EA7">
              <w:rPr>
                <w:rFonts w:asciiTheme="minorHAnsi" w:hAnsiTheme="minorHAnsi" w:cstheme="minorHAnsi"/>
              </w:rPr>
              <w:t>-</w:t>
            </w:r>
            <w:r w:rsidRPr="005C5B94">
              <w:rPr>
                <w:rFonts w:asciiTheme="minorHAnsi" w:hAnsiTheme="minorHAnsi" w:cstheme="minorHAnsi"/>
              </w:rPr>
              <w:t>202</w:t>
            </w:r>
            <w:r w:rsidR="008E1B4F">
              <w:rPr>
                <w:rFonts w:asciiTheme="minorHAnsi" w:hAnsiTheme="minorHAnsi" w:cstheme="minorHAnsi"/>
              </w:rPr>
              <w:t>5</w:t>
            </w:r>
            <w:r w:rsidRPr="005C5B94">
              <w:rPr>
                <w:rFonts w:asciiTheme="minorHAnsi" w:hAnsiTheme="minorHAnsi" w:cstheme="minorHAnsi"/>
              </w:rPr>
              <w:t xml:space="preserve">                                                                                     ΘΕΩΡΗΘΗΚΕ</w:t>
            </w: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Ο Αν. Προϊστάμενος Δ/νσης</w:t>
            </w: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Τεχνικού &amp; Περιβάλλοντος</w:t>
            </w:r>
          </w:p>
          <w:p w:rsidR="001A18B1" w:rsidRPr="005C5B94" w:rsidRDefault="001A18B1" w:rsidP="00480AFC">
            <w:pPr>
              <w:rPr>
                <w:rFonts w:asciiTheme="minorHAnsi" w:hAnsiTheme="minorHAnsi" w:cstheme="minorHAnsi"/>
              </w:rPr>
            </w:pPr>
          </w:p>
          <w:p w:rsidR="001A18B1" w:rsidRPr="005C5B94" w:rsidRDefault="001A18B1" w:rsidP="00480AFC">
            <w:pPr>
              <w:jc w:val="center"/>
              <w:rPr>
                <w:rFonts w:asciiTheme="minorHAnsi" w:hAnsiTheme="minorHAnsi" w:cstheme="minorHAnsi"/>
              </w:rPr>
            </w:pP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Κωνσταντίνος  Γκλάρας</w:t>
            </w:r>
          </w:p>
          <w:p w:rsidR="001A18B1" w:rsidRPr="00F76373" w:rsidRDefault="001A18B1" w:rsidP="00480AFC">
            <w:pPr>
              <w:jc w:val="center"/>
              <w:rPr>
                <w:rFonts w:asciiTheme="minorHAnsi" w:hAnsiTheme="minorHAnsi" w:cstheme="minorHAnsi"/>
              </w:rPr>
            </w:pPr>
            <w:r w:rsidRPr="005C5B94">
              <w:rPr>
                <w:rFonts w:asciiTheme="minorHAnsi" w:hAnsiTheme="minorHAnsi" w:cstheme="minorHAnsi"/>
              </w:rPr>
              <w:t>Πολιτικός  Μηχανικός</w:t>
            </w:r>
          </w:p>
          <w:p w:rsidR="001A18B1" w:rsidRPr="00F76373" w:rsidRDefault="001A18B1" w:rsidP="00480AFC">
            <w:pPr>
              <w:jc w:val="center"/>
              <w:outlineLvl w:val="0"/>
              <w:rPr>
                <w:rFonts w:asciiTheme="minorHAnsi" w:hAnsiTheme="minorHAnsi" w:cstheme="minorHAnsi"/>
              </w:rPr>
            </w:pPr>
          </w:p>
        </w:tc>
      </w:tr>
    </w:tbl>
    <w:p w:rsidR="002569EF" w:rsidRPr="00C73BB6" w:rsidRDefault="002569EF" w:rsidP="00565EBB">
      <w:pPr>
        <w:spacing w:line="360" w:lineRule="auto"/>
        <w:jc w:val="both"/>
        <w:rPr>
          <w:rFonts w:asciiTheme="minorHAnsi" w:hAnsiTheme="minorHAnsi" w:cstheme="minorHAnsi"/>
          <w:b/>
        </w:rPr>
      </w:pPr>
    </w:p>
    <w:sectPr w:rsidR="002569EF" w:rsidRPr="00C73BB6" w:rsidSect="005608F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227" w:rsidRDefault="00413227">
      <w:r>
        <w:separator/>
      </w:r>
    </w:p>
  </w:endnote>
  <w:endnote w:type="continuationSeparator" w:id="1">
    <w:p w:rsidR="00413227" w:rsidRDefault="004132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Bold">
    <w:altName w:val="Times New Roman"/>
    <w:panose1 w:val="00000000000000000000"/>
    <w:charset w:val="A1"/>
    <w:family w:val="roman"/>
    <w:notTrueType/>
    <w:pitch w:val="default"/>
    <w:sig w:usb0="00000081" w:usb1="00000000" w:usb2="00000000" w:usb3="00000000" w:csb0="00000008" w:csb1="00000000"/>
  </w:font>
  <w:font w:name="Times-New-Roman">
    <w:altName w:val="Times New Roman"/>
    <w:panose1 w:val="00000000000000000000"/>
    <w:charset w:val="A1"/>
    <w:family w:val="roman"/>
    <w:notTrueType/>
    <w:pitch w:val="default"/>
    <w:sig w:usb0="00000081" w:usb1="00000000" w:usb2="00000000" w:usb3="00000000" w:csb0="00000008" w:csb1="00000000"/>
  </w:font>
  <w:font w:name="Calibr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3C1" w:rsidRDefault="00E303C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21</w:t>
    </w:r>
    <w:r>
      <w:rPr>
        <w:rStyle w:val="a7"/>
      </w:rPr>
      <w:fldChar w:fldCharType="end"/>
    </w:r>
  </w:p>
  <w:p w:rsidR="00E303C1" w:rsidRDefault="00E303C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3C1" w:rsidRDefault="00E303C1">
    <w:pPr>
      <w:pStyle w:val="a6"/>
      <w:framePr w:wrap="around" w:vAnchor="text" w:hAnchor="margin" w:xAlign="right" w:y="1"/>
      <w:rPr>
        <w:rStyle w:val="a7"/>
        <w:rFonts w:ascii="Verdana" w:hAnsi="Verdana"/>
        <w:sz w:val="20"/>
        <w:szCs w:val="20"/>
      </w:rPr>
    </w:pPr>
    <w:r>
      <w:rPr>
        <w:rStyle w:val="a7"/>
        <w:rFonts w:ascii="Verdana" w:hAnsi="Verdana"/>
        <w:sz w:val="20"/>
        <w:szCs w:val="20"/>
      </w:rPr>
      <w:fldChar w:fldCharType="begin"/>
    </w:r>
    <w:r>
      <w:rPr>
        <w:rStyle w:val="a7"/>
        <w:rFonts w:ascii="Verdana" w:hAnsi="Verdana"/>
        <w:sz w:val="20"/>
        <w:szCs w:val="20"/>
      </w:rPr>
      <w:instrText xml:space="preserve">PAGE  </w:instrText>
    </w:r>
    <w:r>
      <w:rPr>
        <w:rStyle w:val="a7"/>
        <w:rFonts w:ascii="Verdana" w:hAnsi="Verdana"/>
        <w:sz w:val="20"/>
        <w:szCs w:val="20"/>
      </w:rPr>
      <w:fldChar w:fldCharType="separate"/>
    </w:r>
    <w:r w:rsidR="008E1B4F">
      <w:rPr>
        <w:rStyle w:val="a7"/>
        <w:rFonts w:ascii="Verdana" w:hAnsi="Verdana"/>
        <w:noProof/>
        <w:sz w:val="20"/>
        <w:szCs w:val="20"/>
      </w:rPr>
      <w:t>5</w:t>
    </w:r>
    <w:r>
      <w:rPr>
        <w:rStyle w:val="a7"/>
        <w:rFonts w:ascii="Verdana" w:hAnsi="Verdana"/>
        <w:sz w:val="20"/>
        <w:szCs w:val="20"/>
      </w:rPr>
      <w:fldChar w:fldCharType="end"/>
    </w:r>
  </w:p>
  <w:p w:rsidR="00E303C1" w:rsidRDefault="00E303C1">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227" w:rsidRDefault="00413227">
      <w:r>
        <w:separator/>
      </w:r>
    </w:p>
  </w:footnote>
  <w:footnote w:type="continuationSeparator" w:id="1">
    <w:p w:rsidR="00413227" w:rsidRDefault="004132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86A3F20"/>
    <w:lvl w:ilvl="0">
      <w:start w:val="1"/>
      <w:numFmt w:val="decimal"/>
      <w:lvlText w:val="%1."/>
      <w:lvlJc w:val="left"/>
      <w:pPr>
        <w:tabs>
          <w:tab w:val="num" w:pos="66"/>
        </w:tabs>
        <w:ind w:left="786" w:hanging="360"/>
      </w:pPr>
      <w:rPr>
        <w:i w:val="0"/>
        <w:sz w:val="22"/>
        <w:szCs w:val="22"/>
        <w:lang w:val="el-GR"/>
      </w:r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2">
    <w:nsid w:val="030E6600"/>
    <w:multiLevelType w:val="multilevel"/>
    <w:tmpl w:val="D360BF50"/>
    <w:lvl w:ilvl="0">
      <w:start w:val="1"/>
      <w:numFmt w:val="decimal"/>
      <w:lvlText w:val="1.2.%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3BF677D"/>
    <w:multiLevelType w:val="hybridMultilevel"/>
    <w:tmpl w:val="5CCC8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3C0EDC"/>
    <w:multiLevelType w:val="hybridMultilevel"/>
    <w:tmpl w:val="6E228B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4B2AC8"/>
    <w:multiLevelType w:val="multilevel"/>
    <w:tmpl w:val="F500C9B6"/>
    <w:lvl w:ilvl="0">
      <w:start w:val="1"/>
      <w:numFmt w:val="decimal"/>
      <w:lvlText w:val="1.3.%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86C5606"/>
    <w:multiLevelType w:val="hybridMultilevel"/>
    <w:tmpl w:val="96246F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561304"/>
    <w:multiLevelType w:val="multilevel"/>
    <w:tmpl w:val="66287F6E"/>
    <w:lvl w:ilvl="0">
      <w:start w:val="2"/>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
    <w:nsid w:val="0C6E0D3C"/>
    <w:multiLevelType w:val="hybridMultilevel"/>
    <w:tmpl w:val="A33CDFD0"/>
    <w:lvl w:ilvl="0" w:tplc="00000004">
      <w:start w:val="1"/>
      <w:numFmt w:val="decimal"/>
      <w:lvlText w:val="%1."/>
      <w:lvlJc w:val="left"/>
      <w:pPr>
        <w:ind w:left="1080" w:hanging="360"/>
      </w:pPr>
      <w:rPr>
        <w:rFonts w:hint="default"/>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0170043"/>
    <w:multiLevelType w:val="multilevel"/>
    <w:tmpl w:val="5AFA8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1DF462E"/>
    <w:multiLevelType w:val="hybridMultilevel"/>
    <w:tmpl w:val="5CCC8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4F520AE"/>
    <w:multiLevelType w:val="hybridMultilevel"/>
    <w:tmpl w:val="BC4893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59939CB"/>
    <w:multiLevelType w:val="multilevel"/>
    <w:tmpl w:val="DBC47DD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E23AB1"/>
    <w:multiLevelType w:val="multilevel"/>
    <w:tmpl w:val="460A44D0"/>
    <w:lvl w:ilvl="0">
      <w:start w:val="6"/>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4">
    <w:nsid w:val="1D836309"/>
    <w:multiLevelType w:val="multilevel"/>
    <w:tmpl w:val="45342B0E"/>
    <w:lvl w:ilvl="0">
      <w:start w:val="1"/>
      <w:numFmt w:val="decimal"/>
      <w:lvlText w:val="1.2.%1"/>
      <w:lvlJc w:val="left"/>
      <w:pPr>
        <w:ind w:left="36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360" w:firstLine="0"/>
      </w:pPr>
      <w:rPr>
        <w:rFonts w:cs="Times New Roman" w:hint="default"/>
      </w:rPr>
    </w:lvl>
    <w:lvl w:ilvl="2">
      <w:numFmt w:val="decimal"/>
      <w:lvlText w:val=""/>
      <w:lvlJc w:val="left"/>
      <w:pPr>
        <w:ind w:left="360" w:firstLine="0"/>
      </w:pPr>
      <w:rPr>
        <w:rFonts w:cs="Times New Roman" w:hint="default"/>
      </w:rPr>
    </w:lvl>
    <w:lvl w:ilvl="3">
      <w:numFmt w:val="decimal"/>
      <w:lvlText w:val=""/>
      <w:lvlJc w:val="left"/>
      <w:pPr>
        <w:ind w:left="360" w:firstLine="0"/>
      </w:pPr>
      <w:rPr>
        <w:rFonts w:cs="Times New Roman" w:hint="default"/>
      </w:rPr>
    </w:lvl>
    <w:lvl w:ilvl="4">
      <w:numFmt w:val="decimal"/>
      <w:lvlText w:val=""/>
      <w:lvlJc w:val="left"/>
      <w:pPr>
        <w:ind w:left="360" w:firstLine="0"/>
      </w:pPr>
      <w:rPr>
        <w:rFonts w:cs="Times New Roman" w:hint="default"/>
      </w:rPr>
    </w:lvl>
    <w:lvl w:ilvl="5">
      <w:numFmt w:val="decimal"/>
      <w:lvlText w:val=""/>
      <w:lvlJc w:val="left"/>
      <w:pPr>
        <w:ind w:left="360" w:firstLine="0"/>
      </w:pPr>
      <w:rPr>
        <w:rFonts w:cs="Times New Roman" w:hint="default"/>
      </w:rPr>
    </w:lvl>
    <w:lvl w:ilvl="6">
      <w:numFmt w:val="decimal"/>
      <w:lvlText w:val=""/>
      <w:lvlJc w:val="left"/>
      <w:pPr>
        <w:ind w:left="360" w:firstLine="0"/>
      </w:pPr>
      <w:rPr>
        <w:rFonts w:cs="Times New Roman" w:hint="default"/>
      </w:rPr>
    </w:lvl>
    <w:lvl w:ilvl="7">
      <w:numFmt w:val="decimal"/>
      <w:lvlText w:val=""/>
      <w:lvlJc w:val="left"/>
      <w:pPr>
        <w:ind w:left="360" w:firstLine="0"/>
      </w:pPr>
      <w:rPr>
        <w:rFonts w:cs="Times New Roman" w:hint="default"/>
      </w:rPr>
    </w:lvl>
    <w:lvl w:ilvl="8">
      <w:numFmt w:val="decimal"/>
      <w:lvlText w:val=""/>
      <w:lvlJc w:val="left"/>
      <w:pPr>
        <w:ind w:left="360" w:firstLine="0"/>
      </w:pPr>
      <w:rPr>
        <w:rFonts w:cs="Times New Roman" w:hint="default"/>
      </w:rPr>
    </w:lvl>
  </w:abstractNum>
  <w:abstractNum w:abstractNumId="15">
    <w:nsid w:val="1DDA72E4"/>
    <w:multiLevelType w:val="hybridMultilevel"/>
    <w:tmpl w:val="EBB63BAA"/>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202F10"/>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52F2CC6"/>
    <w:multiLevelType w:val="multilevel"/>
    <w:tmpl w:val="FB28F218"/>
    <w:lvl w:ilvl="0">
      <w:start w:val="1"/>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8">
    <w:nsid w:val="25AF5EA5"/>
    <w:multiLevelType w:val="multilevel"/>
    <w:tmpl w:val="1374A5FA"/>
    <w:lvl w:ilvl="0">
      <w:start w:val="7"/>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9">
    <w:nsid w:val="2B9B1064"/>
    <w:multiLevelType w:val="multilevel"/>
    <w:tmpl w:val="D360BF50"/>
    <w:lvl w:ilvl="0">
      <w:start w:val="1"/>
      <w:numFmt w:val="decimal"/>
      <w:lvlText w:val="1.2.%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3AA3426"/>
    <w:multiLevelType w:val="hybridMultilevel"/>
    <w:tmpl w:val="EB3604CA"/>
    <w:lvl w:ilvl="0" w:tplc="45D21236">
      <w:start w:val="2"/>
      <w:numFmt w:val="bullet"/>
      <w:lvlText w:val="-"/>
      <w:lvlJc w:val="left"/>
      <w:pPr>
        <w:ind w:left="720" w:hanging="36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39EF55DF"/>
    <w:multiLevelType w:val="multilevel"/>
    <w:tmpl w:val="04080023"/>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C4C664C"/>
    <w:multiLevelType w:val="multilevel"/>
    <w:tmpl w:val="B226E2C6"/>
    <w:lvl w:ilvl="0">
      <w:start w:val="1"/>
      <w:numFmt w:val="decimal"/>
      <w:lvlText w:val="1.2.%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3">
    <w:nsid w:val="4AE91A86"/>
    <w:multiLevelType w:val="multilevel"/>
    <w:tmpl w:val="8F703904"/>
    <w:lvl w:ilvl="0">
      <w:start w:val="3"/>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4">
    <w:nsid w:val="50E077FA"/>
    <w:multiLevelType w:val="hybridMultilevel"/>
    <w:tmpl w:val="22FA5B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2972481"/>
    <w:multiLevelType w:val="multilevel"/>
    <w:tmpl w:val="1C2659F2"/>
    <w:lvl w:ilvl="0">
      <w:start w:val="1"/>
      <w:numFmt w:val="decimal"/>
      <w:lvlText w:val="1.%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49B7FD5"/>
    <w:multiLevelType w:val="hybridMultilevel"/>
    <w:tmpl w:val="44EA2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6A24E69"/>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D316435"/>
    <w:multiLevelType w:val="hybridMultilevel"/>
    <w:tmpl w:val="37A8A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F6E5421"/>
    <w:multiLevelType w:val="hybridMultilevel"/>
    <w:tmpl w:val="5C408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7C5DA3"/>
    <w:multiLevelType w:val="multilevel"/>
    <w:tmpl w:val="1C2659F2"/>
    <w:lvl w:ilvl="0">
      <w:start w:val="1"/>
      <w:numFmt w:val="decimal"/>
      <w:lvlText w:val="1.%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20D466D"/>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285498D"/>
    <w:multiLevelType w:val="hybridMultilevel"/>
    <w:tmpl w:val="DC540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46B2682"/>
    <w:multiLevelType w:val="multilevel"/>
    <w:tmpl w:val="12F6DF6C"/>
    <w:lvl w:ilvl="0">
      <w:start w:val="1"/>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4">
    <w:nsid w:val="6587499C"/>
    <w:multiLevelType w:val="multilevel"/>
    <w:tmpl w:val="5AFA8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1790EB7"/>
    <w:multiLevelType w:val="multilevel"/>
    <w:tmpl w:val="F500C9B6"/>
    <w:lvl w:ilvl="0">
      <w:start w:val="1"/>
      <w:numFmt w:val="decimal"/>
      <w:lvlText w:val="1.3.%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22415D2"/>
    <w:multiLevelType w:val="hybridMultilevel"/>
    <w:tmpl w:val="8632C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30C5D13"/>
    <w:multiLevelType w:val="hybridMultilevel"/>
    <w:tmpl w:val="29FE49E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75B020F0"/>
    <w:multiLevelType w:val="hybridMultilevel"/>
    <w:tmpl w:val="F89296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99C28EC"/>
    <w:multiLevelType w:val="multilevel"/>
    <w:tmpl w:val="EA80E6D4"/>
    <w:lvl w:ilvl="0">
      <w:start w:val="2"/>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0">
    <w:nsid w:val="7BD02BAD"/>
    <w:multiLevelType w:val="hybridMultilevel"/>
    <w:tmpl w:val="F89296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21"/>
  </w:num>
  <w:num w:numId="3">
    <w:abstractNumId w:val="30"/>
  </w:num>
  <w:num w:numId="4">
    <w:abstractNumId w:val="2"/>
  </w:num>
  <w:num w:numId="5">
    <w:abstractNumId w:val="5"/>
  </w:num>
  <w:num w:numId="6">
    <w:abstractNumId w:val="0"/>
  </w:num>
  <w:num w:numId="7">
    <w:abstractNumId w:val="8"/>
  </w:num>
  <w:num w:numId="8">
    <w:abstractNumId w:val="26"/>
  </w:num>
  <w:num w:numId="9">
    <w:abstractNumId w:val="11"/>
  </w:num>
  <w:num w:numId="10">
    <w:abstractNumId w:val="38"/>
  </w:num>
  <w:num w:numId="11">
    <w:abstractNumId w:val="37"/>
  </w:num>
  <w:num w:numId="12">
    <w:abstractNumId w:val="3"/>
  </w:num>
  <w:num w:numId="13">
    <w:abstractNumId w:val="25"/>
  </w:num>
  <w:num w:numId="14">
    <w:abstractNumId w:val="19"/>
  </w:num>
  <w:num w:numId="15">
    <w:abstractNumId w:val="35"/>
  </w:num>
  <w:num w:numId="16">
    <w:abstractNumId w:val="40"/>
  </w:num>
  <w:num w:numId="17">
    <w:abstractNumId w:val="10"/>
  </w:num>
  <w:num w:numId="18">
    <w:abstractNumId w:val="27"/>
  </w:num>
  <w:num w:numId="19">
    <w:abstractNumId w:val="32"/>
  </w:num>
  <w:num w:numId="20">
    <w:abstractNumId w:val="6"/>
  </w:num>
  <w:num w:numId="21">
    <w:abstractNumId w:val="16"/>
  </w:num>
  <w:num w:numId="22">
    <w:abstractNumId w:val="24"/>
  </w:num>
  <w:num w:numId="23">
    <w:abstractNumId w:val="28"/>
  </w:num>
  <w:num w:numId="24">
    <w:abstractNumId w:val="34"/>
  </w:num>
  <w:num w:numId="25">
    <w:abstractNumId w:val="9"/>
  </w:num>
  <w:num w:numId="26">
    <w:abstractNumId w:val="4"/>
  </w:num>
  <w:num w:numId="27">
    <w:abstractNumId w:val="14"/>
  </w:num>
  <w:num w:numId="28">
    <w:abstractNumId w:val="17"/>
  </w:num>
  <w:num w:numId="29">
    <w:abstractNumId w:val="33"/>
  </w:num>
  <w:num w:numId="30">
    <w:abstractNumId w:val="7"/>
  </w:num>
  <w:num w:numId="31">
    <w:abstractNumId w:val="22"/>
  </w:num>
  <w:num w:numId="32">
    <w:abstractNumId w:val="23"/>
  </w:num>
  <w:num w:numId="33">
    <w:abstractNumId w:val="12"/>
  </w:num>
  <w:num w:numId="34">
    <w:abstractNumId w:val="39"/>
  </w:num>
  <w:num w:numId="35">
    <w:abstractNumId w:val="18"/>
  </w:num>
  <w:num w:numId="36">
    <w:abstractNumId w:val="13"/>
  </w:num>
  <w:num w:numId="37">
    <w:abstractNumId w:val="36"/>
  </w:num>
  <w:num w:numId="38">
    <w:abstractNumId w:val="31"/>
  </w:num>
  <w:num w:numId="39">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41326B"/>
    <w:rsid w:val="000002BA"/>
    <w:rsid w:val="0000199B"/>
    <w:rsid w:val="000047C5"/>
    <w:rsid w:val="00006D60"/>
    <w:rsid w:val="00007EC4"/>
    <w:rsid w:val="0001114C"/>
    <w:rsid w:val="00013F75"/>
    <w:rsid w:val="00016800"/>
    <w:rsid w:val="00020184"/>
    <w:rsid w:val="00020AA3"/>
    <w:rsid w:val="00024302"/>
    <w:rsid w:val="0002675F"/>
    <w:rsid w:val="000300D1"/>
    <w:rsid w:val="000304DA"/>
    <w:rsid w:val="00032E9C"/>
    <w:rsid w:val="000332B7"/>
    <w:rsid w:val="00034B4A"/>
    <w:rsid w:val="0003540C"/>
    <w:rsid w:val="00035847"/>
    <w:rsid w:val="00036D7F"/>
    <w:rsid w:val="00036D95"/>
    <w:rsid w:val="000374D9"/>
    <w:rsid w:val="00041E4F"/>
    <w:rsid w:val="000427CC"/>
    <w:rsid w:val="00043C35"/>
    <w:rsid w:val="0004790F"/>
    <w:rsid w:val="00050C99"/>
    <w:rsid w:val="000512A9"/>
    <w:rsid w:val="0005179E"/>
    <w:rsid w:val="00054038"/>
    <w:rsid w:val="000556C9"/>
    <w:rsid w:val="000562D1"/>
    <w:rsid w:val="00060E30"/>
    <w:rsid w:val="00062210"/>
    <w:rsid w:val="000648E0"/>
    <w:rsid w:val="000663DC"/>
    <w:rsid w:val="00066582"/>
    <w:rsid w:val="00066B26"/>
    <w:rsid w:val="00067541"/>
    <w:rsid w:val="00067AED"/>
    <w:rsid w:val="00071D69"/>
    <w:rsid w:val="00072082"/>
    <w:rsid w:val="0007563E"/>
    <w:rsid w:val="000758B1"/>
    <w:rsid w:val="00077369"/>
    <w:rsid w:val="00091A8A"/>
    <w:rsid w:val="00092AA9"/>
    <w:rsid w:val="0009464A"/>
    <w:rsid w:val="00094B3D"/>
    <w:rsid w:val="00097682"/>
    <w:rsid w:val="000A0650"/>
    <w:rsid w:val="000A0A9E"/>
    <w:rsid w:val="000A2F6F"/>
    <w:rsid w:val="000A392A"/>
    <w:rsid w:val="000A618E"/>
    <w:rsid w:val="000B2711"/>
    <w:rsid w:val="000B3BD9"/>
    <w:rsid w:val="000B4194"/>
    <w:rsid w:val="000B41A6"/>
    <w:rsid w:val="000B62C6"/>
    <w:rsid w:val="000B7F85"/>
    <w:rsid w:val="000C0BA6"/>
    <w:rsid w:val="000C1CB8"/>
    <w:rsid w:val="000C53AB"/>
    <w:rsid w:val="000C6B9F"/>
    <w:rsid w:val="000C71D8"/>
    <w:rsid w:val="000D1C8B"/>
    <w:rsid w:val="000D4AD0"/>
    <w:rsid w:val="000D6A00"/>
    <w:rsid w:val="000E2A9B"/>
    <w:rsid w:val="000E4ABF"/>
    <w:rsid w:val="000F0BCC"/>
    <w:rsid w:val="000F1ADE"/>
    <w:rsid w:val="000F252E"/>
    <w:rsid w:val="000F2F11"/>
    <w:rsid w:val="000F5BF1"/>
    <w:rsid w:val="000F64F5"/>
    <w:rsid w:val="00103C18"/>
    <w:rsid w:val="00105E31"/>
    <w:rsid w:val="00107BC8"/>
    <w:rsid w:val="0011050F"/>
    <w:rsid w:val="001128C4"/>
    <w:rsid w:val="0011406D"/>
    <w:rsid w:val="0011421F"/>
    <w:rsid w:val="00115935"/>
    <w:rsid w:val="001178C1"/>
    <w:rsid w:val="0012322C"/>
    <w:rsid w:val="00127301"/>
    <w:rsid w:val="001277C9"/>
    <w:rsid w:val="00132871"/>
    <w:rsid w:val="0013323C"/>
    <w:rsid w:val="0013530A"/>
    <w:rsid w:val="00137095"/>
    <w:rsid w:val="00137188"/>
    <w:rsid w:val="001411D7"/>
    <w:rsid w:val="00142506"/>
    <w:rsid w:val="00142F7E"/>
    <w:rsid w:val="00143834"/>
    <w:rsid w:val="001443A9"/>
    <w:rsid w:val="00144F05"/>
    <w:rsid w:val="00145EAB"/>
    <w:rsid w:val="00146D97"/>
    <w:rsid w:val="001500EA"/>
    <w:rsid w:val="001503E8"/>
    <w:rsid w:val="0015056D"/>
    <w:rsid w:val="0015199C"/>
    <w:rsid w:val="00151ECE"/>
    <w:rsid w:val="00152B4A"/>
    <w:rsid w:val="001531AB"/>
    <w:rsid w:val="0015481B"/>
    <w:rsid w:val="00157F85"/>
    <w:rsid w:val="001626DD"/>
    <w:rsid w:val="00162E96"/>
    <w:rsid w:val="001637E9"/>
    <w:rsid w:val="00163824"/>
    <w:rsid w:val="00163D0F"/>
    <w:rsid w:val="00170AB4"/>
    <w:rsid w:val="00175A51"/>
    <w:rsid w:val="00177361"/>
    <w:rsid w:val="00177A16"/>
    <w:rsid w:val="001802BD"/>
    <w:rsid w:val="00181CE1"/>
    <w:rsid w:val="00181F62"/>
    <w:rsid w:val="001837CE"/>
    <w:rsid w:val="001905A3"/>
    <w:rsid w:val="00191249"/>
    <w:rsid w:val="001918F7"/>
    <w:rsid w:val="00193B1A"/>
    <w:rsid w:val="00194453"/>
    <w:rsid w:val="00195055"/>
    <w:rsid w:val="00195157"/>
    <w:rsid w:val="001A0285"/>
    <w:rsid w:val="001A18B1"/>
    <w:rsid w:val="001A2588"/>
    <w:rsid w:val="001A292C"/>
    <w:rsid w:val="001A4F69"/>
    <w:rsid w:val="001A503B"/>
    <w:rsid w:val="001A55FF"/>
    <w:rsid w:val="001A5813"/>
    <w:rsid w:val="001A61F5"/>
    <w:rsid w:val="001B0EFE"/>
    <w:rsid w:val="001B2BA1"/>
    <w:rsid w:val="001B6C85"/>
    <w:rsid w:val="001B7E2E"/>
    <w:rsid w:val="001C1B64"/>
    <w:rsid w:val="001C27B2"/>
    <w:rsid w:val="001C40FA"/>
    <w:rsid w:val="001C5F57"/>
    <w:rsid w:val="001C7DA3"/>
    <w:rsid w:val="001D1136"/>
    <w:rsid w:val="001D3A21"/>
    <w:rsid w:val="001D5E11"/>
    <w:rsid w:val="001E0BF9"/>
    <w:rsid w:val="001E11CB"/>
    <w:rsid w:val="001E1F7C"/>
    <w:rsid w:val="001E2523"/>
    <w:rsid w:val="001E4166"/>
    <w:rsid w:val="001F1480"/>
    <w:rsid w:val="001F4D8A"/>
    <w:rsid w:val="001F4FB3"/>
    <w:rsid w:val="001F51A9"/>
    <w:rsid w:val="001F6A47"/>
    <w:rsid w:val="001F6E28"/>
    <w:rsid w:val="001F6E8E"/>
    <w:rsid w:val="001F7EF8"/>
    <w:rsid w:val="002001E5"/>
    <w:rsid w:val="002002BE"/>
    <w:rsid w:val="00200693"/>
    <w:rsid w:val="00201415"/>
    <w:rsid w:val="002014C1"/>
    <w:rsid w:val="002042ED"/>
    <w:rsid w:val="00205C72"/>
    <w:rsid w:val="0020671C"/>
    <w:rsid w:val="00210117"/>
    <w:rsid w:val="00211F9E"/>
    <w:rsid w:val="0021221E"/>
    <w:rsid w:val="00213910"/>
    <w:rsid w:val="00215417"/>
    <w:rsid w:val="00215B58"/>
    <w:rsid w:val="00216169"/>
    <w:rsid w:val="002200A5"/>
    <w:rsid w:val="00220F2A"/>
    <w:rsid w:val="00222AFF"/>
    <w:rsid w:val="002254A2"/>
    <w:rsid w:val="002273AD"/>
    <w:rsid w:val="00230A34"/>
    <w:rsid w:val="00230C1E"/>
    <w:rsid w:val="00231220"/>
    <w:rsid w:val="0023286B"/>
    <w:rsid w:val="002344C5"/>
    <w:rsid w:val="00236829"/>
    <w:rsid w:val="00237708"/>
    <w:rsid w:val="00240E51"/>
    <w:rsid w:val="00241085"/>
    <w:rsid w:val="00243BEC"/>
    <w:rsid w:val="00250064"/>
    <w:rsid w:val="002502A6"/>
    <w:rsid w:val="002504EE"/>
    <w:rsid w:val="00250AAA"/>
    <w:rsid w:val="00250FFC"/>
    <w:rsid w:val="00255429"/>
    <w:rsid w:val="002569EF"/>
    <w:rsid w:val="00260236"/>
    <w:rsid w:val="00260469"/>
    <w:rsid w:val="00261CE8"/>
    <w:rsid w:val="0026221A"/>
    <w:rsid w:val="002625E5"/>
    <w:rsid w:val="00264DC1"/>
    <w:rsid w:val="00270D0A"/>
    <w:rsid w:val="00271307"/>
    <w:rsid w:val="002729D9"/>
    <w:rsid w:val="00274E06"/>
    <w:rsid w:val="002767EE"/>
    <w:rsid w:val="00282FB8"/>
    <w:rsid w:val="00283477"/>
    <w:rsid w:val="002836E7"/>
    <w:rsid w:val="00287214"/>
    <w:rsid w:val="00290538"/>
    <w:rsid w:val="00292622"/>
    <w:rsid w:val="0029387A"/>
    <w:rsid w:val="00295AD3"/>
    <w:rsid w:val="00296CB4"/>
    <w:rsid w:val="002A23F2"/>
    <w:rsid w:val="002A2520"/>
    <w:rsid w:val="002B21FC"/>
    <w:rsid w:val="002B2420"/>
    <w:rsid w:val="002B4003"/>
    <w:rsid w:val="002B4D11"/>
    <w:rsid w:val="002B5393"/>
    <w:rsid w:val="002B79C4"/>
    <w:rsid w:val="002B7D70"/>
    <w:rsid w:val="002C128F"/>
    <w:rsid w:val="002C513E"/>
    <w:rsid w:val="002C7397"/>
    <w:rsid w:val="002D01E6"/>
    <w:rsid w:val="002D0DC6"/>
    <w:rsid w:val="002D4D0B"/>
    <w:rsid w:val="002D4D56"/>
    <w:rsid w:val="002E099B"/>
    <w:rsid w:val="002F4557"/>
    <w:rsid w:val="002F643A"/>
    <w:rsid w:val="003017DE"/>
    <w:rsid w:val="00304209"/>
    <w:rsid w:val="00304291"/>
    <w:rsid w:val="00307597"/>
    <w:rsid w:val="00310A04"/>
    <w:rsid w:val="00310B3A"/>
    <w:rsid w:val="00311AF5"/>
    <w:rsid w:val="00312CCC"/>
    <w:rsid w:val="003131AB"/>
    <w:rsid w:val="00320647"/>
    <w:rsid w:val="0032659B"/>
    <w:rsid w:val="00326832"/>
    <w:rsid w:val="00327F53"/>
    <w:rsid w:val="00330DB7"/>
    <w:rsid w:val="0033110B"/>
    <w:rsid w:val="003334F1"/>
    <w:rsid w:val="00333BB4"/>
    <w:rsid w:val="00334036"/>
    <w:rsid w:val="0033407D"/>
    <w:rsid w:val="00334FA3"/>
    <w:rsid w:val="00335A09"/>
    <w:rsid w:val="00335CB5"/>
    <w:rsid w:val="0033756F"/>
    <w:rsid w:val="00337C7A"/>
    <w:rsid w:val="003405CF"/>
    <w:rsid w:val="00341CA8"/>
    <w:rsid w:val="0034304F"/>
    <w:rsid w:val="00346182"/>
    <w:rsid w:val="003469DD"/>
    <w:rsid w:val="0034795E"/>
    <w:rsid w:val="0035059B"/>
    <w:rsid w:val="00351264"/>
    <w:rsid w:val="00356C14"/>
    <w:rsid w:val="00365529"/>
    <w:rsid w:val="003710A5"/>
    <w:rsid w:val="003735C2"/>
    <w:rsid w:val="0038227F"/>
    <w:rsid w:val="00382883"/>
    <w:rsid w:val="00382DF5"/>
    <w:rsid w:val="00383829"/>
    <w:rsid w:val="003865D4"/>
    <w:rsid w:val="0038733D"/>
    <w:rsid w:val="003878C5"/>
    <w:rsid w:val="00387B44"/>
    <w:rsid w:val="00387C09"/>
    <w:rsid w:val="00387C33"/>
    <w:rsid w:val="00387D5D"/>
    <w:rsid w:val="00390EEF"/>
    <w:rsid w:val="00391A65"/>
    <w:rsid w:val="00392043"/>
    <w:rsid w:val="00396793"/>
    <w:rsid w:val="00397A49"/>
    <w:rsid w:val="003A19E7"/>
    <w:rsid w:val="003A3719"/>
    <w:rsid w:val="003B01EA"/>
    <w:rsid w:val="003B0719"/>
    <w:rsid w:val="003B46F4"/>
    <w:rsid w:val="003B749B"/>
    <w:rsid w:val="003B779A"/>
    <w:rsid w:val="003C0863"/>
    <w:rsid w:val="003C6C5F"/>
    <w:rsid w:val="003D06C4"/>
    <w:rsid w:val="003D46EC"/>
    <w:rsid w:val="003D5999"/>
    <w:rsid w:val="003D6477"/>
    <w:rsid w:val="003D6C51"/>
    <w:rsid w:val="003D737F"/>
    <w:rsid w:val="003E2A8B"/>
    <w:rsid w:val="003E3C6E"/>
    <w:rsid w:val="003E4375"/>
    <w:rsid w:val="003E4977"/>
    <w:rsid w:val="003E76A5"/>
    <w:rsid w:val="003F2846"/>
    <w:rsid w:val="003F29D4"/>
    <w:rsid w:val="003F363E"/>
    <w:rsid w:val="003F47FA"/>
    <w:rsid w:val="003F535D"/>
    <w:rsid w:val="003F6415"/>
    <w:rsid w:val="003F7EC5"/>
    <w:rsid w:val="00400A29"/>
    <w:rsid w:val="0040251D"/>
    <w:rsid w:val="00403B27"/>
    <w:rsid w:val="00404ABC"/>
    <w:rsid w:val="004054DE"/>
    <w:rsid w:val="004075EA"/>
    <w:rsid w:val="004101CC"/>
    <w:rsid w:val="00413227"/>
    <w:rsid w:val="0041326B"/>
    <w:rsid w:val="004150EB"/>
    <w:rsid w:val="00416E93"/>
    <w:rsid w:val="00422EA7"/>
    <w:rsid w:val="00426665"/>
    <w:rsid w:val="00431F6B"/>
    <w:rsid w:val="0043289C"/>
    <w:rsid w:val="00432E9A"/>
    <w:rsid w:val="00433ECF"/>
    <w:rsid w:val="004345DA"/>
    <w:rsid w:val="0043794F"/>
    <w:rsid w:val="00441BF2"/>
    <w:rsid w:val="004422C8"/>
    <w:rsid w:val="00443CEA"/>
    <w:rsid w:val="00443FB4"/>
    <w:rsid w:val="00447B21"/>
    <w:rsid w:val="004502F8"/>
    <w:rsid w:val="00451A2B"/>
    <w:rsid w:val="00452362"/>
    <w:rsid w:val="004541EE"/>
    <w:rsid w:val="00454BCE"/>
    <w:rsid w:val="00455079"/>
    <w:rsid w:val="004550E4"/>
    <w:rsid w:val="0045662C"/>
    <w:rsid w:val="00462987"/>
    <w:rsid w:val="0046533F"/>
    <w:rsid w:val="00465CD8"/>
    <w:rsid w:val="004679DE"/>
    <w:rsid w:val="004707F8"/>
    <w:rsid w:val="00472ABF"/>
    <w:rsid w:val="00472EDF"/>
    <w:rsid w:val="00473149"/>
    <w:rsid w:val="004756CB"/>
    <w:rsid w:val="0047627E"/>
    <w:rsid w:val="00476A90"/>
    <w:rsid w:val="00480AFC"/>
    <w:rsid w:val="00481624"/>
    <w:rsid w:val="00481926"/>
    <w:rsid w:val="00482CD8"/>
    <w:rsid w:val="00483A0C"/>
    <w:rsid w:val="00485816"/>
    <w:rsid w:val="00485CFC"/>
    <w:rsid w:val="00491526"/>
    <w:rsid w:val="004946D6"/>
    <w:rsid w:val="0049783F"/>
    <w:rsid w:val="004A3075"/>
    <w:rsid w:val="004A362A"/>
    <w:rsid w:val="004A3EED"/>
    <w:rsid w:val="004B059F"/>
    <w:rsid w:val="004B3C9E"/>
    <w:rsid w:val="004B3F53"/>
    <w:rsid w:val="004B47A3"/>
    <w:rsid w:val="004B5A42"/>
    <w:rsid w:val="004C005D"/>
    <w:rsid w:val="004C09B2"/>
    <w:rsid w:val="004C0F5B"/>
    <w:rsid w:val="004C2782"/>
    <w:rsid w:val="004C39FF"/>
    <w:rsid w:val="004C73B8"/>
    <w:rsid w:val="004D02FF"/>
    <w:rsid w:val="004D30EF"/>
    <w:rsid w:val="004D3501"/>
    <w:rsid w:val="004D408B"/>
    <w:rsid w:val="004D4445"/>
    <w:rsid w:val="004D51E4"/>
    <w:rsid w:val="004D5408"/>
    <w:rsid w:val="004D67E3"/>
    <w:rsid w:val="004D73A5"/>
    <w:rsid w:val="004D76B4"/>
    <w:rsid w:val="004E1FA8"/>
    <w:rsid w:val="004E2AB5"/>
    <w:rsid w:val="004E39DF"/>
    <w:rsid w:val="004E3D1E"/>
    <w:rsid w:val="004E477F"/>
    <w:rsid w:val="004E5EFB"/>
    <w:rsid w:val="004E762F"/>
    <w:rsid w:val="004F0BE0"/>
    <w:rsid w:val="004F125C"/>
    <w:rsid w:val="004F174D"/>
    <w:rsid w:val="004F1BE2"/>
    <w:rsid w:val="004F353C"/>
    <w:rsid w:val="004F7EA5"/>
    <w:rsid w:val="004F7FE8"/>
    <w:rsid w:val="005024A3"/>
    <w:rsid w:val="00503B46"/>
    <w:rsid w:val="005040AE"/>
    <w:rsid w:val="00505162"/>
    <w:rsid w:val="00505D94"/>
    <w:rsid w:val="00505F15"/>
    <w:rsid w:val="00507E16"/>
    <w:rsid w:val="00510F75"/>
    <w:rsid w:val="005124A3"/>
    <w:rsid w:val="00513343"/>
    <w:rsid w:val="00514404"/>
    <w:rsid w:val="0051448D"/>
    <w:rsid w:val="005159A2"/>
    <w:rsid w:val="00517022"/>
    <w:rsid w:val="00517131"/>
    <w:rsid w:val="0051723A"/>
    <w:rsid w:val="00517ADE"/>
    <w:rsid w:val="00520137"/>
    <w:rsid w:val="00522FA0"/>
    <w:rsid w:val="00525843"/>
    <w:rsid w:val="005262E2"/>
    <w:rsid w:val="0053130A"/>
    <w:rsid w:val="00536CD4"/>
    <w:rsid w:val="00537BFB"/>
    <w:rsid w:val="00541339"/>
    <w:rsid w:val="00542FC2"/>
    <w:rsid w:val="00545F1C"/>
    <w:rsid w:val="00550DD8"/>
    <w:rsid w:val="005526DB"/>
    <w:rsid w:val="00552E88"/>
    <w:rsid w:val="0055496B"/>
    <w:rsid w:val="00554C1D"/>
    <w:rsid w:val="005562E9"/>
    <w:rsid w:val="00560768"/>
    <w:rsid w:val="005608FD"/>
    <w:rsid w:val="005610CC"/>
    <w:rsid w:val="005629BA"/>
    <w:rsid w:val="00564705"/>
    <w:rsid w:val="0056565C"/>
    <w:rsid w:val="00565D78"/>
    <w:rsid w:val="00565EBB"/>
    <w:rsid w:val="00566744"/>
    <w:rsid w:val="00566CDD"/>
    <w:rsid w:val="00570694"/>
    <w:rsid w:val="0057136B"/>
    <w:rsid w:val="00576DFE"/>
    <w:rsid w:val="0058087D"/>
    <w:rsid w:val="00581375"/>
    <w:rsid w:val="00584619"/>
    <w:rsid w:val="0058493A"/>
    <w:rsid w:val="005851E9"/>
    <w:rsid w:val="005864E2"/>
    <w:rsid w:val="00586D5D"/>
    <w:rsid w:val="00590AB5"/>
    <w:rsid w:val="005925F0"/>
    <w:rsid w:val="00593B3A"/>
    <w:rsid w:val="0059492E"/>
    <w:rsid w:val="00595047"/>
    <w:rsid w:val="0059587A"/>
    <w:rsid w:val="00596772"/>
    <w:rsid w:val="00597FC9"/>
    <w:rsid w:val="005A3608"/>
    <w:rsid w:val="005A54A5"/>
    <w:rsid w:val="005A5FBF"/>
    <w:rsid w:val="005A6F2C"/>
    <w:rsid w:val="005B1ABD"/>
    <w:rsid w:val="005C2E4E"/>
    <w:rsid w:val="005C5B94"/>
    <w:rsid w:val="005C5D7D"/>
    <w:rsid w:val="005C6833"/>
    <w:rsid w:val="005C6AB5"/>
    <w:rsid w:val="005C7300"/>
    <w:rsid w:val="005D3D9D"/>
    <w:rsid w:val="005D4A64"/>
    <w:rsid w:val="005D7F51"/>
    <w:rsid w:val="005E057C"/>
    <w:rsid w:val="005E2944"/>
    <w:rsid w:val="005E58FF"/>
    <w:rsid w:val="005E7361"/>
    <w:rsid w:val="005F0060"/>
    <w:rsid w:val="005F24DE"/>
    <w:rsid w:val="005F3918"/>
    <w:rsid w:val="005F425D"/>
    <w:rsid w:val="005F4F4F"/>
    <w:rsid w:val="005F6ADF"/>
    <w:rsid w:val="00601957"/>
    <w:rsid w:val="006020DA"/>
    <w:rsid w:val="00603D78"/>
    <w:rsid w:val="0060607D"/>
    <w:rsid w:val="006113A2"/>
    <w:rsid w:val="006115DC"/>
    <w:rsid w:val="00613723"/>
    <w:rsid w:val="00614488"/>
    <w:rsid w:val="0061650C"/>
    <w:rsid w:val="00617BC9"/>
    <w:rsid w:val="00617F3E"/>
    <w:rsid w:val="0062068E"/>
    <w:rsid w:val="006229FA"/>
    <w:rsid w:val="006244BF"/>
    <w:rsid w:val="0062541C"/>
    <w:rsid w:val="00631926"/>
    <w:rsid w:val="00633318"/>
    <w:rsid w:val="00634084"/>
    <w:rsid w:val="0063514E"/>
    <w:rsid w:val="00635174"/>
    <w:rsid w:val="0063684A"/>
    <w:rsid w:val="00641EC9"/>
    <w:rsid w:val="006463E7"/>
    <w:rsid w:val="006512C1"/>
    <w:rsid w:val="0065216C"/>
    <w:rsid w:val="0065269C"/>
    <w:rsid w:val="00655391"/>
    <w:rsid w:val="006618EF"/>
    <w:rsid w:val="00663362"/>
    <w:rsid w:val="006641C0"/>
    <w:rsid w:val="006711F3"/>
    <w:rsid w:val="00674307"/>
    <w:rsid w:val="0067485D"/>
    <w:rsid w:val="006754AD"/>
    <w:rsid w:val="00676A4C"/>
    <w:rsid w:val="00677923"/>
    <w:rsid w:val="00681C93"/>
    <w:rsid w:val="0068258C"/>
    <w:rsid w:val="00684950"/>
    <w:rsid w:val="006A6FDD"/>
    <w:rsid w:val="006A76DD"/>
    <w:rsid w:val="006A7918"/>
    <w:rsid w:val="006B061E"/>
    <w:rsid w:val="006B20A4"/>
    <w:rsid w:val="006B49EC"/>
    <w:rsid w:val="006B4F0E"/>
    <w:rsid w:val="006B57B3"/>
    <w:rsid w:val="006B7208"/>
    <w:rsid w:val="006C67BF"/>
    <w:rsid w:val="006D075D"/>
    <w:rsid w:val="006D2C45"/>
    <w:rsid w:val="006D33E3"/>
    <w:rsid w:val="006D3A5E"/>
    <w:rsid w:val="006D3B2B"/>
    <w:rsid w:val="006D3DAC"/>
    <w:rsid w:val="006D46C8"/>
    <w:rsid w:val="006D47A4"/>
    <w:rsid w:val="006D5B44"/>
    <w:rsid w:val="006E1E80"/>
    <w:rsid w:val="006E2279"/>
    <w:rsid w:val="006E23F3"/>
    <w:rsid w:val="006E2827"/>
    <w:rsid w:val="006E739F"/>
    <w:rsid w:val="006F012C"/>
    <w:rsid w:val="006F0284"/>
    <w:rsid w:val="006F4055"/>
    <w:rsid w:val="006F6DB7"/>
    <w:rsid w:val="006F7EF9"/>
    <w:rsid w:val="007015A1"/>
    <w:rsid w:val="00704BAB"/>
    <w:rsid w:val="007055F2"/>
    <w:rsid w:val="007079A9"/>
    <w:rsid w:val="0071290B"/>
    <w:rsid w:val="007133F3"/>
    <w:rsid w:val="0071383D"/>
    <w:rsid w:val="007145F8"/>
    <w:rsid w:val="007164D9"/>
    <w:rsid w:val="00721580"/>
    <w:rsid w:val="0072210B"/>
    <w:rsid w:val="007229A5"/>
    <w:rsid w:val="00723286"/>
    <w:rsid w:val="007247AD"/>
    <w:rsid w:val="00726D24"/>
    <w:rsid w:val="00727665"/>
    <w:rsid w:val="007276C9"/>
    <w:rsid w:val="00731DA1"/>
    <w:rsid w:val="007344B6"/>
    <w:rsid w:val="007346C8"/>
    <w:rsid w:val="007415E9"/>
    <w:rsid w:val="00741E23"/>
    <w:rsid w:val="00741E93"/>
    <w:rsid w:val="00746475"/>
    <w:rsid w:val="00750550"/>
    <w:rsid w:val="007513ED"/>
    <w:rsid w:val="00752144"/>
    <w:rsid w:val="00752AC5"/>
    <w:rsid w:val="00752D4D"/>
    <w:rsid w:val="0075388B"/>
    <w:rsid w:val="0075673C"/>
    <w:rsid w:val="00756A36"/>
    <w:rsid w:val="00761001"/>
    <w:rsid w:val="007620EC"/>
    <w:rsid w:val="0076269C"/>
    <w:rsid w:val="007633A8"/>
    <w:rsid w:val="00772547"/>
    <w:rsid w:val="00773CA8"/>
    <w:rsid w:val="0078073D"/>
    <w:rsid w:val="0078077A"/>
    <w:rsid w:val="00784C99"/>
    <w:rsid w:val="00784E57"/>
    <w:rsid w:val="00785695"/>
    <w:rsid w:val="007869FB"/>
    <w:rsid w:val="00786A81"/>
    <w:rsid w:val="00786C3F"/>
    <w:rsid w:val="00787D3D"/>
    <w:rsid w:val="00787F41"/>
    <w:rsid w:val="00790B59"/>
    <w:rsid w:val="00790F07"/>
    <w:rsid w:val="00792603"/>
    <w:rsid w:val="007955C1"/>
    <w:rsid w:val="00795A98"/>
    <w:rsid w:val="007A1AC1"/>
    <w:rsid w:val="007A4A49"/>
    <w:rsid w:val="007A69FC"/>
    <w:rsid w:val="007A6D21"/>
    <w:rsid w:val="007B0E84"/>
    <w:rsid w:val="007B1B79"/>
    <w:rsid w:val="007B2700"/>
    <w:rsid w:val="007B2EF3"/>
    <w:rsid w:val="007B36F3"/>
    <w:rsid w:val="007B3EC9"/>
    <w:rsid w:val="007B506C"/>
    <w:rsid w:val="007B5B3F"/>
    <w:rsid w:val="007B6B4E"/>
    <w:rsid w:val="007B6DCC"/>
    <w:rsid w:val="007C13A8"/>
    <w:rsid w:val="007C5980"/>
    <w:rsid w:val="007C6AD1"/>
    <w:rsid w:val="007C7288"/>
    <w:rsid w:val="007C7CDD"/>
    <w:rsid w:val="007D0287"/>
    <w:rsid w:val="007D2ED9"/>
    <w:rsid w:val="007E22FA"/>
    <w:rsid w:val="007E488E"/>
    <w:rsid w:val="007E6269"/>
    <w:rsid w:val="007E78FB"/>
    <w:rsid w:val="007F001C"/>
    <w:rsid w:val="007F1A9C"/>
    <w:rsid w:val="007F2D66"/>
    <w:rsid w:val="007F38ED"/>
    <w:rsid w:val="007F4D4A"/>
    <w:rsid w:val="007F54E2"/>
    <w:rsid w:val="007F6F92"/>
    <w:rsid w:val="0080328D"/>
    <w:rsid w:val="008035A3"/>
    <w:rsid w:val="00805B2B"/>
    <w:rsid w:val="0080631A"/>
    <w:rsid w:val="008072B4"/>
    <w:rsid w:val="008128D5"/>
    <w:rsid w:val="008147D1"/>
    <w:rsid w:val="00815EA0"/>
    <w:rsid w:val="00816D33"/>
    <w:rsid w:val="00816F98"/>
    <w:rsid w:val="00817045"/>
    <w:rsid w:val="00820501"/>
    <w:rsid w:val="0082797E"/>
    <w:rsid w:val="00827985"/>
    <w:rsid w:val="00830583"/>
    <w:rsid w:val="00831C7D"/>
    <w:rsid w:val="00840AB1"/>
    <w:rsid w:val="008437FD"/>
    <w:rsid w:val="00843811"/>
    <w:rsid w:val="00843C1A"/>
    <w:rsid w:val="00844645"/>
    <w:rsid w:val="00844F9E"/>
    <w:rsid w:val="0084508E"/>
    <w:rsid w:val="00845C76"/>
    <w:rsid w:val="00855A60"/>
    <w:rsid w:val="00855F37"/>
    <w:rsid w:val="00856157"/>
    <w:rsid w:val="0085667D"/>
    <w:rsid w:val="00856863"/>
    <w:rsid w:val="00860CA4"/>
    <w:rsid w:val="00862227"/>
    <w:rsid w:val="00862A8E"/>
    <w:rsid w:val="00863EAF"/>
    <w:rsid w:val="00865175"/>
    <w:rsid w:val="008677A1"/>
    <w:rsid w:val="0087048F"/>
    <w:rsid w:val="0087173D"/>
    <w:rsid w:val="00871AC8"/>
    <w:rsid w:val="008769B6"/>
    <w:rsid w:val="00876C63"/>
    <w:rsid w:val="0089010A"/>
    <w:rsid w:val="00893E90"/>
    <w:rsid w:val="008941F5"/>
    <w:rsid w:val="00897FDB"/>
    <w:rsid w:val="008A0F22"/>
    <w:rsid w:val="008B0111"/>
    <w:rsid w:val="008B2622"/>
    <w:rsid w:val="008B3823"/>
    <w:rsid w:val="008B4112"/>
    <w:rsid w:val="008B5381"/>
    <w:rsid w:val="008B7ED0"/>
    <w:rsid w:val="008B7FB4"/>
    <w:rsid w:val="008C0240"/>
    <w:rsid w:val="008C05CA"/>
    <w:rsid w:val="008C074A"/>
    <w:rsid w:val="008C1C7A"/>
    <w:rsid w:val="008C2ACB"/>
    <w:rsid w:val="008C2F69"/>
    <w:rsid w:val="008C4C7C"/>
    <w:rsid w:val="008C5E98"/>
    <w:rsid w:val="008C79CC"/>
    <w:rsid w:val="008D3F0A"/>
    <w:rsid w:val="008D5333"/>
    <w:rsid w:val="008D6497"/>
    <w:rsid w:val="008E1B4F"/>
    <w:rsid w:val="008E2A86"/>
    <w:rsid w:val="008E38E9"/>
    <w:rsid w:val="008E567A"/>
    <w:rsid w:val="008E7A44"/>
    <w:rsid w:val="008F0DF2"/>
    <w:rsid w:val="008F2465"/>
    <w:rsid w:val="008F2B9C"/>
    <w:rsid w:val="009003D5"/>
    <w:rsid w:val="00903912"/>
    <w:rsid w:val="009041CD"/>
    <w:rsid w:val="009060E8"/>
    <w:rsid w:val="009105C5"/>
    <w:rsid w:val="00913878"/>
    <w:rsid w:val="00914D50"/>
    <w:rsid w:val="009164F8"/>
    <w:rsid w:val="0092057A"/>
    <w:rsid w:val="0092077B"/>
    <w:rsid w:val="00921E78"/>
    <w:rsid w:val="00922F88"/>
    <w:rsid w:val="009252DA"/>
    <w:rsid w:val="0092530C"/>
    <w:rsid w:val="0092563D"/>
    <w:rsid w:val="00926125"/>
    <w:rsid w:val="009261DA"/>
    <w:rsid w:val="0092675B"/>
    <w:rsid w:val="009277F5"/>
    <w:rsid w:val="00931F2F"/>
    <w:rsid w:val="00933A92"/>
    <w:rsid w:val="00935B25"/>
    <w:rsid w:val="00943A31"/>
    <w:rsid w:val="00944710"/>
    <w:rsid w:val="0094483F"/>
    <w:rsid w:val="0095029A"/>
    <w:rsid w:val="00952798"/>
    <w:rsid w:val="00953FDE"/>
    <w:rsid w:val="0095619D"/>
    <w:rsid w:val="0095677A"/>
    <w:rsid w:val="00957015"/>
    <w:rsid w:val="00961FD1"/>
    <w:rsid w:val="00962144"/>
    <w:rsid w:val="0096435C"/>
    <w:rsid w:val="00967DB2"/>
    <w:rsid w:val="0097108F"/>
    <w:rsid w:val="00971DE7"/>
    <w:rsid w:val="00973544"/>
    <w:rsid w:val="00976D72"/>
    <w:rsid w:val="00977EF2"/>
    <w:rsid w:val="009804CD"/>
    <w:rsid w:val="009846F5"/>
    <w:rsid w:val="00991473"/>
    <w:rsid w:val="0099261A"/>
    <w:rsid w:val="00995B64"/>
    <w:rsid w:val="009A2118"/>
    <w:rsid w:val="009A28A9"/>
    <w:rsid w:val="009A3B47"/>
    <w:rsid w:val="009A449E"/>
    <w:rsid w:val="009A4C32"/>
    <w:rsid w:val="009A75C5"/>
    <w:rsid w:val="009A79C7"/>
    <w:rsid w:val="009A7BFE"/>
    <w:rsid w:val="009B1DBE"/>
    <w:rsid w:val="009B2010"/>
    <w:rsid w:val="009B481A"/>
    <w:rsid w:val="009B4CFD"/>
    <w:rsid w:val="009B7FDD"/>
    <w:rsid w:val="009C0BC4"/>
    <w:rsid w:val="009C0EAF"/>
    <w:rsid w:val="009C2805"/>
    <w:rsid w:val="009C31B8"/>
    <w:rsid w:val="009C3853"/>
    <w:rsid w:val="009C4484"/>
    <w:rsid w:val="009C68CF"/>
    <w:rsid w:val="009C7C1B"/>
    <w:rsid w:val="009C7C4B"/>
    <w:rsid w:val="009D0849"/>
    <w:rsid w:val="009D0D48"/>
    <w:rsid w:val="009D3A6F"/>
    <w:rsid w:val="009D3D66"/>
    <w:rsid w:val="009D759E"/>
    <w:rsid w:val="009E0867"/>
    <w:rsid w:val="009E2DF6"/>
    <w:rsid w:val="009E6339"/>
    <w:rsid w:val="009E668D"/>
    <w:rsid w:val="009F1071"/>
    <w:rsid w:val="009F6A3D"/>
    <w:rsid w:val="009F73D9"/>
    <w:rsid w:val="00A037D7"/>
    <w:rsid w:val="00A10CAF"/>
    <w:rsid w:val="00A1269C"/>
    <w:rsid w:val="00A1328D"/>
    <w:rsid w:val="00A14321"/>
    <w:rsid w:val="00A159EE"/>
    <w:rsid w:val="00A15A99"/>
    <w:rsid w:val="00A20DE3"/>
    <w:rsid w:val="00A22954"/>
    <w:rsid w:val="00A23299"/>
    <w:rsid w:val="00A24D57"/>
    <w:rsid w:val="00A24EF3"/>
    <w:rsid w:val="00A25544"/>
    <w:rsid w:val="00A31876"/>
    <w:rsid w:val="00A31BCC"/>
    <w:rsid w:val="00A36B9E"/>
    <w:rsid w:val="00A37A88"/>
    <w:rsid w:val="00A43463"/>
    <w:rsid w:val="00A4357C"/>
    <w:rsid w:val="00A443B7"/>
    <w:rsid w:val="00A45FDE"/>
    <w:rsid w:val="00A472CD"/>
    <w:rsid w:val="00A4766C"/>
    <w:rsid w:val="00A47A35"/>
    <w:rsid w:val="00A47B2D"/>
    <w:rsid w:val="00A51085"/>
    <w:rsid w:val="00A52D5C"/>
    <w:rsid w:val="00A5474D"/>
    <w:rsid w:val="00A555CE"/>
    <w:rsid w:val="00A5575D"/>
    <w:rsid w:val="00A5689B"/>
    <w:rsid w:val="00A61906"/>
    <w:rsid w:val="00A62A38"/>
    <w:rsid w:val="00A6320B"/>
    <w:rsid w:val="00A64717"/>
    <w:rsid w:val="00A66FAB"/>
    <w:rsid w:val="00A67EDC"/>
    <w:rsid w:val="00A7245C"/>
    <w:rsid w:val="00A739E9"/>
    <w:rsid w:val="00A740F7"/>
    <w:rsid w:val="00A74B53"/>
    <w:rsid w:val="00A74C19"/>
    <w:rsid w:val="00A75D5A"/>
    <w:rsid w:val="00A76E4A"/>
    <w:rsid w:val="00A77712"/>
    <w:rsid w:val="00A779C8"/>
    <w:rsid w:val="00A808B8"/>
    <w:rsid w:val="00A82D56"/>
    <w:rsid w:val="00A864B1"/>
    <w:rsid w:val="00A91E97"/>
    <w:rsid w:val="00A920D2"/>
    <w:rsid w:val="00A93F8B"/>
    <w:rsid w:val="00A96EAD"/>
    <w:rsid w:val="00A970A6"/>
    <w:rsid w:val="00A970C6"/>
    <w:rsid w:val="00AA0E27"/>
    <w:rsid w:val="00AA18D6"/>
    <w:rsid w:val="00AA2087"/>
    <w:rsid w:val="00AA2244"/>
    <w:rsid w:val="00AA301F"/>
    <w:rsid w:val="00AA68EE"/>
    <w:rsid w:val="00AB0C12"/>
    <w:rsid w:val="00AB3992"/>
    <w:rsid w:val="00AB4A77"/>
    <w:rsid w:val="00AB4D4F"/>
    <w:rsid w:val="00AC0AB4"/>
    <w:rsid w:val="00AC17A2"/>
    <w:rsid w:val="00AC2948"/>
    <w:rsid w:val="00AC2FC4"/>
    <w:rsid w:val="00AC33C7"/>
    <w:rsid w:val="00AC44FE"/>
    <w:rsid w:val="00AC5154"/>
    <w:rsid w:val="00AC5901"/>
    <w:rsid w:val="00AC5BEC"/>
    <w:rsid w:val="00AD1D89"/>
    <w:rsid w:val="00AD333F"/>
    <w:rsid w:val="00AD383F"/>
    <w:rsid w:val="00AD4667"/>
    <w:rsid w:val="00AE09A1"/>
    <w:rsid w:val="00AE1DF7"/>
    <w:rsid w:val="00AE5C19"/>
    <w:rsid w:val="00AE6106"/>
    <w:rsid w:val="00AE6D14"/>
    <w:rsid w:val="00AF0E44"/>
    <w:rsid w:val="00AF5265"/>
    <w:rsid w:val="00AF57D8"/>
    <w:rsid w:val="00AF5DD3"/>
    <w:rsid w:val="00B00EDF"/>
    <w:rsid w:val="00B02BF3"/>
    <w:rsid w:val="00B03849"/>
    <w:rsid w:val="00B0482B"/>
    <w:rsid w:val="00B054AA"/>
    <w:rsid w:val="00B07820"/>
    <w:rsid w:val="00B129AC"/>
    <w:rsid w:val="00B17E98"/>
    <w:rsid w:val="00B23FC2"/>
    <w:rsid w:val="00B25654"/>
    <w:rsid w:val="00B274B6"/>
    <w:rsid w:val="00B27BBB"/>
    <w:rsid w:val="00B31CC4"/>
    <w:rsid w:val="00B32098"/>
    <w:rsid w:val="00B33215"/>
    <w:rsid w:val="00B3645B"/>
    <w:rsid w:val="00B371A4"/>
    <w:rsid w:val="00B45526"/>
    <w:rsid w:val="00B45FC3"/>
    <w:rsid w:val="00B50775"/>
    <w:rsid w:val="00B528EA"/>
    <w:rsid w:val="00B55E56"/>
    <w:rsid w:val="00B61B1A"/>
    <w:rsid w:val="00B659FA"/>
    <w:rsid w:val="00B70A80"/>
    <w:rsid w:val="00B71AE1"/>
    <w:rsid w:val="00B72B03"/>
    <w:rsid w:val="00B74A35"/>
    <w:rsid w:val="00B75B51"/>
    <w:rsid w:val="00B75DCE"/>
    <w:rsid w:val="00B75DD6"/>
    <w:rsid w:val="00B77592"/>
    <w:rsid w:val="00B80C64"/>
    <w:rsid w:val="00B8134E"/>
    <w:rsid w:val="00B83689"/>
    <w:rsid w:val="00B85A67"/>
    <w:rsid w:val="00B90062"/>
    <w:rsid w:val="00B90A5D"/>
    <w:rsid w:val="00B91DDC"/>
    <w:rsid w:val="00B9671E"/>
    <w:rsid w:val="00B969DA"/>
    <w:rsid w:val="00BA0326"/>
    <w:rsid w:val="00BA1BE7"/>
    <w:rsid w:val="00BA2B53"/>
    <w:rsid w:val="00BA2F2F"/>
    <w:rsid w:val="00BA366D"/>
    <w:rsid w:val="00BA3B39"/>
    <w:rsid w:val="00BA51B9"/>
    <w:rsid w:val="00BB186E"/>
    <w:rsid w:val="00BB4642"/>
    <w:rsid w:val="00BB4D2B"/>
    <w:rsid w:val="00BC3456"/>
    <w:rsid w:val="00BC39F7"/>
    <w:rsid w:val="00BC3C7B"/>
    <w:rsid w:val="00BC46FC"/>
    <w:rsid w:val="00BD0C64"/>
    <w:rsid w:val="00BD0EC7"/>
    <w:rsid w:val="00BD4442"/>
    <w:rsid w:val="00BD45B0"/>
    <w:rsid w:val="00BE293A"/>
    <w:rsid w:val="00BE3D5A"/>
    <w:rsid w:val="00BE4603"/>
    <w:rsid w:val="00BE761A"/>
    <w:rsid w:val="00BE7C9D"/>
    <w:rsid w:val="00BF0697"/>
    <w:rsid w:val="00BF0CB2"/>
    <w:rsid w:val="00BF42EF"/>
    <w:rsid w:val="00BF5EA2"/>
    <w:rsid w:val="00BF7FD7"/>
    <w:rsid w:val="00C00D3B"/>
    <w:rsid w:val="00C024FE"/>
    <w:rsid w:val="00C02DE3"/>
    <w:rsid w:val="00C03E55"/>
    <w:rsid w:val="00C04DC2"/>
    <w:rsid w:val="00C05D15"/>
    <w:rsid w:val="00C07E0F"/>
    <w:rsid w:val="00C1056D"/>
    <w:rsid w:val="00C11E5E"/>
    <w:rsid w:val="00C12F1A"/>
    <w:rsid w:val="00C13F6A"/>
    <w:rsid w:val="00C142A7"/>
    <w:rsid w:val="00C167C6"/>
    <w:rsid w:val="00C175A7"/>
    <w:rsid w:val="00C223EC"/>
    <w:rsid w:val="00C22DC7"/>
    <w:rsid w:val="00C24B5F"/>
    <w:rsid w:val="00C335C4"/>
    <w:rsid w:val="00C34072"/>
    <w:rsid w:val="00C34DA7"/>
    <w:rsid w:val="00C3684E"/>
    <w:rsid w:val="00C36873"/>
    <w:rsid w:val="00C40DB8"/>
    <w:rsid w:val="00C4175D"/>
    <w:rsid w:val="00C41FC0"/>
    <w:rsid w:val="00C42A24"/>
    <w:rsid w:val="00C44318"/>
    <w:rsid w:val="00C5079B"/>
    <w:rsid w:val="00C50CD9"/>
    <w:rsid w:val="00C535C5"/>
    <w:rsid w:val="00C53F11"/>
    <w:rsid w:val="00C544DB"/>
    <w:rsid w:val="00C550EE"/>
    <w:rsid w:val="00C55461"/>
    <w:rsid w:val="00C563C7"/>
    <w:rsid w:val="00C57F91"/>
    <w:rsid w:val="00C60276"/>
    <w:rsid w:val="00C60C85"/>
    <w:rsid w:val="00C62D4C"/>
    <w:rsid w:val="00C63C9E"/>
    <w:rsid w:val="00C65ED4"/>
    <w:rsid w:val="00C6614B"/>
    <w:rsid w:val="00C67535"/>
    <w:rsid w:val="00C7062C"/>
    <w:rsid w:val="00C71981"/>
    <w:rsid w:val="00C72094"/>
    <w:rsid w:val="00C739D0"/>
    <w:rsid w:val="00C73BB6"/>
    <w:rsid w:val="00C746EF"/>
    <w:rsid w:val="00C768C1"/>
    <w:rsid w:val="00C774EC"/>
    <w:rsid w:val="00C8014E"/>
    <w:rsid w:val="00C8114B"/>
    <w:rsid w:val="00C81E1A"/>
    <w:rsid w:val="00C87C38"/>
    <w:rsid w:val="00C9111F"/>
    <w:rsid w:val="00C95DB0"/>
    <w:rsid w:val="00C97324"/>
    <w:rsid w:val="00CA4489"/>
    <w:rsid w:val="00CA46F5"/>
    <w:rsid w:val="00CA5666"/>
    <w:rsid w:val="00CA7255"/>
    <w:rsid w:val="00CA793B"/>
    <w:rsid w:val="00CA7F5D"/>
    <w:rsid w:val="00CB0C56"/>
    <w:rsid w:val="00CB1B7D"/>
    <w:rsid w:val="00CB2C6A"/>
    <w:rsid w:val="00CB526D"/>
    <w:rsid w:val="00CB5772"/>
    <w:rsid w:val="00CC03C2"/>
    <w:rsid w:val="00CC1730"/>
    <w:rsid w:val="00CC176B"/>
    <w:rsid w:val="00CC2B9D"/>
    <w:rsid w:val="00CC3B28"/>
    <w:rsid w:val="00CC41F9"/>
    <w:rsid w:val="00CC7E3C"/>
    <w:rsid w:val="00CD0D2A"/>
    <w:rsid w:val="00CD59B7"/>
    <w:rsid w:val="00CD74DF"/>
    <w:rsid w:val="00CE11CE"/>
    <w:rsid w:val="00CE4E27"/>
    <w:rsid w:val="00CE5B8D"/>
    <w:rsid w:val="00CF04F8"/>
    <w:rsid w:val="00CF0FF6"/>
    <w:rsid w:val="00CF2E08"/>
    <w:rsid w:val="00CF3A46"/>
    <w:rsid w:val="00CF5A22"/>
    <w:rsid w:val="00D020F7"/>
    <w:rsid w:val="00D025A4"/>
    <w:rsid w:val="00D100AA"/>
    <w:rsid w:val="00D13C88"/>
    <w:rsid w:val="00D16022"/>
    <w:rsid w:val="00D21C64"/>
    <w:rsid w:val="00D257E3"/>
    <w:rsid w:val="00D263ED"/>
    <w:rsid w:val="00D274E2"/>
    <w:rsid w:val="00D3215D"/>
    <w:rsid w:val="00D32187"/>
    <w:rsid w:val="00D32570"/>
    <w:rsid w:val="00D33C0C"/>
    <w:rsid w:val="00D3464D"/>
    <w:rsid w:val="00D34801"/>
    <w:rsid w:val="00D34942"/>
    <w:rsid w:val="00D4262E"/>
    <w:rsid w:val="00D4322E"/>
    <w:rsid w:val="00D44469"/>
    <w:rsid w:val="00D479FA"/>
    <w:rsid w:val="00D50A49"/>
    <w:rsid w:val="00D51392"/>
    <w:rsid w:val="00D52856"/>
    <w:rsid w:val="00D54573"/>
    <w:rsid w:val="00D54CB1"/>
    <w:rsid w:val="00D579F9"/>
    <w:rsid w:val="00D57B76"/>
    <w:rsid w:val="00D60498"/>
    <w:rsid w:val="00D61053"/>
    <w:rsid w:val="00D62179"/>
    <w:rsid w:val="00D6218B"/>
    <w:rsid w:val="00D62365"/>
    <w:rsid w:val="00D66A9D"/>
    <w:rsid w:val="00D6709D"/>
    <w:rsid w:val="00D67D77"/>
    <w:rsid w:val="00D67E47"/>
    <w:rsid w:val="00D70FDB"/>
    <w:rsid w:val="00D74AA6"/>
    <w:rsid w:val="00D76B00"/>
    <w:rsid w:val="00D80022"/>
    <w:rsid w:val="00D80EB2"/>
    <w:rsid w:val="00D8247F"/>
    <w:rsid w:val="00D91178"/>
    <w:rsid w:val="00D91A9A"/>
    <w:rsid w:val="00D92CAD"/>
    <w:rsid w:val="00D94ECA"/>
    <w:rsid w:val="00D95F3D"/>
    <w:rsid w:val="00D9693A"/>
    <w:rsid w:val="00D97201"/>
    <w:rsid w:val="00D97A44"/>
    <w:rsid w:val="00DA2C03"/>
    <w:rsid w:val="00DA2D69"/>
    <w:rsid w:val="00DA496C"/>
    <w:rsid w:val="00DA5815"/>
    <w:rsid w:val="00DA5B76"/>
    <w:rsid w:val="00DA5EDE"/>
    <w:rsid w:val="00DA698F"/>
    <w:rsid w:val="00DA69B8"/>
    <w:rsid w:val="00DB22F8"/>
    <w:rsid w:val="00DB2ADB"/>
    <w:rsid w:val="00DB38C7"/>
    <w:rsid w:val="00DB61AB"/>
    <w:rsid w:val="00DC12DE"/>
    <w:rsid w:val="00DC1D93"/>
    <w:rsid w:val="00DC34AE"/>
    <w:rsid w:val="00DD0419"/>
    <w:rsid w:val="00DD3A0A"/>
    <w:rsid w:val="00DD4943"/>
    <w:rsid w:val="00DD65DB"/>
    <w:rsid w:val="00DD690F"/>
    <w:rsid w:val="00DD6F5D"/>
    <w:rsid w:val="00DE21AA"/>
    <w:rsid w:val="00DE2306"/>
    <w:rsid w:val="00DE387E"/>
    <w:rsid w:val="00DE4C32"/>
    <w:rsid w:val="00DE7CBC"/>
    <w:rsid w:val="00DF0657"/>
    <w:rsid w:val="00DF3223"/>
    <w:rsid w:val="00DF409C"/>
    <w:rsid w:val="00DF498D"/>
    <w:rsid w:val="00DF573B"/>
    <w:rsid w:val="00E00CEC"/>
    <w:rsid w:val="00E017C2"/>
    <w:rsid w:val="00E01E46"/>
    <w:rsid w:val="00E01E6D"/>
    <w:rsid w:val="00E04703"/>
    <w:rsid w:val="00E10DBE"/>
    <w:rsid w:val="00E11A89"/>
    <w:rsid w:val="00E1561D"/>
    <w:rsid w:val="00E17DAC"/>
    <w:rsid w:val="00E2042E"/>
    <w:rsid w:val="00E2095A"/>
    <w:rsid w:val="00E2342A"/>
    <w:rsid w:val="00E23BB5"/>
    <w:rsid w:val="00E24C4F"/>
    <w:rsid w:val="00E303C1"/>
    <w:rsid w:val="00E325D8"/>
    <w:rsid w:val="00E336D2"/>
    <w:rsid w:val="00E336EC"/>
    <w:rsid w:val="00E34917"/>
    <w:rsid w:val="00E35655"/>
    <w:rsid w:val="00E3690B"/>
    <w:rsid w:val="00E4025F"/>
    <w:rsid w:val="00E42AF9"/>
    <w:rsid w:val="00E43334"/>
    <w:rsid w:val="00E43DA7"/>
    <w:rsid w:val="00E45C55"/>
    <w:rsid w:val="00E4672A"/>
    <w:rsid w:val="00E50126"/>
    <w:rsid w:val="00E5016B"/>
    <w:rsid w:val="00E50553"/>
    <w:rsid w:val="00E52159"/>
    <w:rsid w:val="00E52C8B"/>
    <w:rsid w:val="00E52F99"/>
    <w:rsid w:val="00E54C17"/>
    <w:rsid w:val="00E55F17"/>
    <w:rsid w:val="00E56F97"/>
    <w:rsid w:val="00E629DC"/>
    <w:rsid w:val="00E64FE7"/>
    <w:rsid w:val="00E67349"/>
    <w:rsid w:val="00E70B79"/>
    <w:rsid w:val="00E72D8B"/>
    <w:rsid w:val="00E73449"/>
    <w:rsid w:val="00E7458A"/>
    <w:rsid w:val="00E74EC6"/>
    <w:rsid w:val="00E75D55"/>
    <w:rsid w:val="00E80AC1"/>
    <w:rsid w:val="00E80CA0"/>
    <w:rsid w:val="00E82F12"/>
    <w:rsid w:val="00E83A1B"/>
    <w:rsid w:val="00E85510"/>
    <w:rsid w:val="00E87232"/>
    <w:rsid w:val="00E92829"/>
    <w:rsid w:val="00E979AF"/>
    <w:rsid w:val="00EA0367"/>
    <w:rsid w:val="00EA2AE5"/>
    <w:rsid w:val="00EA3883"/>
    <w:rsid w:val="00EA578F"/>
    <w:rsid w:val="00EA5956"/>
    <w:rsid w:val="00EA6F52"/>
    <w:rsid w:val="00EA70B1"/>
    <w:rsid w:val="00EA738E"/>
    <w:rsid w:val="00EB15C1"/>
    <w:rsid w:val="00EB234D"/>
    <w:rsid w:val="00EB35CD"/>
    <w:rsid w:val="00EB3C91"/>
    <w:rsid w:val="00EB49DB"/>
    <w:rsid w:val="00EB7105"/>
    <w:rsid w:val="00EB762A"/>
    <w:rsid w:val="00EC0984"/>
    <w:rsid w:val="00EC11B1"/>
    <w:rsid w:val="00EC395B"/>
    <w:rsid w:val="00EC4611"/>
    <w:rsid w:val="00EC6B5C"/>
    <w:rsid w:val="00ED0B17"/>
    <w:rsid w:val="00ED5893"/>
    <w:rsid w:val="00EE2B97"/>
    <w:rsid w:val="00EE3B1D"/>
    <w:rsid w:val="00EE7A26"/>
    <w:rsid w:val="00EF0F50"/>
    <w:rsid w:val="00EF6F40"/>
    <w:rsid w:val="00F0030C"/>
    <w:rsid w:val="00F00423"/>
    <w:rsid w:val="00F034D3"/>
    <w:rsid w:val="00F03E17"/>
    <w:rsid w:val="00F05BAE"/>
    <w:rsid w:val="00F06CDB"/>
    <w:rsid w:val="00F11256"/>
    <w:rsid w:val="00F1167F"/>
    <w:rsid w:val="00F13FCB"/>
    <w:rsid w:val="00F156C7"/>
    <w:rsid w:val="00F15FF2"/>
    <w:rsid w:val="00F201AD"/>
    <w:rsid w:val="00F20B1F"/>
    <w:rsid w:val="00F217EE"/>
    <w:rsid w:val="00F22933"/>
    <w:rsid w:val="00F2429C"/>
    <w:rsid w:val="00F24B59"/>
    <w:rsid w:val="00F26F24"/>
    <w:rsid w:val="00F26FEF"/>
    <w:rsid w:val="00F27FF5"/>
    <w:rsid w:val="00F30529"/>
    <w:rsid w:val="00F31702"/>
    <w:rsid w:val="00F31720"/>
    <w:rsid w:val="00F31A2C"/>
    <w:rsid w:val="00F32730"/>
    <w:rsid w:val="00F35899"/>
    <w:rsid w:val="00F4298E"/>
    <w:rsid w:val="00F43BC2"/>
    <w:rsid w:val="00F456FB"/>
    <w:rsid w:val="00F46973"/>
    <w:rsid w:val="00F46CDF"/>
    <w:rsid w:val="00F51519"/>
    <w:rsid w:val="00F523B7"/>
    <w:rsid w:val="00F53EDC"/>
    <w:rsid w:val="00F5450A"/>
    <w:rsid w:val="00F5671A"/>
    <w:rsid w:val="00F56D91"/>
    <w:rsid w:val="00F5745C"/>
    <w:rsid w:val="00F627EC"/>
    <w:rsid w:val="00F62989"/>
    <w:rsid w:val="00F63C52"/>
    <w:rsid w:val="00F63C8F"/>
    <w:rsid w:val="00F65C8C"/>
    <w:rsid w:val="00F66D65"/>
    <w:rsid w:val="00F73377"/>
    <w:rsid w:val="00F75A85"/>
    <w:rsid w:val="00F76373"/>
    <w:rsid w:val="00F804E9"/>
    <w:rsid w:val="00F81935"/>
    <w:rsid w:val="00F81EBF"/>
    <w:rsid w:val="00F821CA"/>
    <w:rsid w:val="00F82EED"/>
    <w:rsid w:val="00F84424"/>
    <w:rsid w:val="00F85921"/>
    <w:rsid w:val="00F876C2"/>
    <w:rsid w:val="00F87796"/>
    <w:rsid w:val="00F90522"/>
    <w:rsid w:val="00F9235F"/>
    <w:rsid w:val="00F93167"/>
    <w:rsid w:val="00F9387C"/>
    <w:rsid w:val="00F940F2"/>
    <w:rsid w:val="00F9475C"/>
    <w:rsid w:val="00F95D89"/>
    <w:rsid w:val="00FA0C8A"/>
    <w:rsid w:val="00FA0F6A"/>
    <w:rsid w:val="00FA4E59"/>
    <w:rsid w:val="00FA614A"/>
    <w:rsid w:val="00FB5C73"/>
    <w:rsid w:val="00FB6C72"/>
    <w:rsid w:val="00FB7AFD"/>
    <w:rsid w:val="00FC003A"/>
    <w:rsid w:val="00FC1952"/>
    <w:rsid w:val="00FC2DC8"/>
    <w:rsid w:val="00FC5953"/>
    <w:rsid w:val="00FC7995"/>
    <w:rsid w:val="00FE1566"/>
    <w:rsid w:val="00FE2113"/>
    <w:rsid w:val="00FF0C82"/>
    <w:rsid w:val="00FF2E60"/>
    <w:rsid w:val="00FF61AA"/>
    <w:rsid w:val="00FF6943"/>
    <w:rsid w:val="00FF69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6D2"/>
    <w:rPr>
      <w:sz w:val="24"/>
      <w:szCs w:val="24"/>
    </w:rPr>
  </w:style>
  <w:style w:type="paragraph" w:styleId="1">
    <w:name w:val="heading 1"/>
    <w:basedOn w:val="a"/>
    <w:next w:val="a"/>
    <w:qFormat/>
    <w:rsid w:val="00E336D2"/>
    <w:pPr>
      <w:keepNext/>
      <w:numPr>
        <w:numId w:val="2"/>
      </w:numPr>
      <w:jc w:val="center"/>
      <w:outlineLvl w:val="0"/>
    </w:pPr>
    <w:rPr>
      <w:rFonts w:ascii="Arial" w:hAnsi="Arial"/>
      <w:b/>
      <w:sz w:val="28"/>
      <w:szCs w:val="20"/>
      <w:u w:val="single"/>
    </w:rPr>
  </w:style>
  <w:style w:type="paragraph" w:styleId="2">
    <w:name w:val="heading 2"/>
    <w:basedOn w:val="a"/>
    <w:next w:val="a"/>
    <w:qFormat/>
    <w:rsid w:val="00E336D2"/>
    <w:pPr>
      <w:keepNext/>
      <w:numPr>
        <w:ilvl w:val="1"/>
        <w:numId w:val="2"/>
      </w:numPr>
      <w:jc w:val="center"/>
      <w:outlineLvl w:val="1"/>
    </w:pPr>
    <w:rPr>
      <w:rFonts w:ascii="Arial" w:hAnsi="Arial"/>
      <w:b/>
      <w:szCs w:val="20"/>
    </w:rPr>
  </w:style>
  <w:style w:type="paragraph" w:styleId="3">
    <w:name w:val="heading 3"/>
    <w:basedOn w:val="a"/>
    <w:next w:val="a"/>
    <w:qFormat/>
    <w:rsid w:val="00E336D2"/>
    <w:pPr>
      <w:keepNext/>
      <w:numPr>
        <w:ilvl w:val="2"/>
        <w:numId w:val="2"/>
      </w:numPr>
      <w:jc w:val="center"/>
      <w:outlineLvl w:val="2"/>
    </w:pPr>
    <w:rPr>
      <w:rFonts w:ascii="Arial" w:hAnsi="Arial"/>
      <w:szCs w:val="20"/>
      <w:lang w:val="en-US"/>
    </w:rPr>
  </w:style>
  <w:style w:type="paragraph" w:styleId="4">
    <w:name w:val="heading 4"/>
    <w:basedOn w:val="a"/>
    <w:next w:val="a"/>
    <w:qFormat/>
    <w:rsid w:val="00E336D2"/>
    <w:pPr>
      <w:keepNext/>
      <w:spacing w:before="240" w:after="60"/>
      <w:outlineLvl w:val="3"/>
    </w:pPr>
    <w:rPr>
      <w:rFonts w:ascii="Calibri" w:hAnsi="Calibri"/>
      <w:b/>
      <w:bCs/>
      <w:sz w:val="28"/>
      <w:szCs w:val="28"/>
    </w:rPr>
  </w:style>
  <w:style w:type="paragraph" w:styleId="5">
    <w:name w:val="heading 5"/>
    <w:basedOn w:val="a"/>
    <w:next w:val="a"/>
    <w:qFormat/>
    <w:rsid w:val="00E336D2"/>
    <w:pPr>
      <w:keepNext/>
      <w:ind w:right="-540"/>
      <w:outlineLvl w:val="4"/>
    </w:pPr>
    <w:rPr>
      <w:b/>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E336D2"/>
    <w:pPr>
      <w:jc w:val="both"/>
    </w:pPr>
  </w:style>
  <w:style w:type="paragraph" w:styleId="a3">
    <w:name w:val="Body Text"/>
    <w:basedOn w:val="a"/>
    <w:link w:val="Char"/>
    <w:rsid w:val="00E336D2"/>
    <w:pPr>
      <w:jc w:val="both"/>
    </w:pPr>
    <w:rPr>
      <w:rFonts w:ascii="Arial" w:hAnsi="Arial"/>
      <w:sz w:val="22"/>
      <w:szCs w:val="20"/>
    </w:rPr>
  </w:style>
  <w:style w:type="paragraph" w:styleId="30">
    <w:name w:val="Body Text 3"/>
    <w:basedOn w:val="a"/>
    <w:rsid w:val="00E336D2"/>
    <w:pPr>
      <w:jc w:val="both"/>
    </w:pPr>
    <w:rPr>
      <w:color w:val="FF0000"/>
    </w:rPr>
  </w:style>
  <w:style w:type="paragraph" w:styleId="a4">
    <w:name w:val="Body Text Indent"/>
    <w:basedOn w:val="a"/>
    <w:rsid w:val="00E336D2"/>
    <w:pPr>
      <w:ind w:left="284"/>
      <w:jc w:val="both"/>
    </w:pPr>
  </w:style>
  <w:style w:type="paragraph" w:styleId="a5">
    <w:name w:val="Balloon Text"/>
    <w:basedOn w:val="a"/>
    <w:link w:val="Char0"/>
    <w:uiPriority w:val="99"/>
    <w:semiHidden/>
    <w:unhideWhenUsed/>
    <w:rsid w:val="004D73A5"/>
    <w:rPr>
      <w:rFonts w:ascii="Tahoma" w:hAnsi="Tahoma" w:cs="Tahoma"/>
      <w:sz w:val="16"/>
      <w:szCs w:val="16"/>
    </w:rPr>
  </w:style>
  <w:style w:type="paragraph" w:styleId="a6">
    <w:name w:val="footer"/>
    <w:basedOn w:val="a"/>
    <w:link w:val="Char1"/>
    <w:uiPriority w:val="99"/>
    <w:rsid w:val="00E336D2"/>
    <w:pPr>
      <w:tabs>
        <w:tab w:val="center" w:pos="4153"/>
        <w:tab w:val="right" w:pos="8306"/>
      </w:tabs>
    </w:pPr>
  </w:style>
  <w:style w:type="character" w:styleId="a7">
    <w:name w:val="page number"/>
    <w:basedOn w:val="a0"/>
    <w:rsid w:val="00E336D2"/>
  </w:style>
  <w:style w:type="paragraph" w:styleId="a8">
    <w:name w:val="header"/>
    <w:basedOn w:val="a"/>
    <w:rsid w:val="00E336D2"/>
    <w:pPr>
      <w:tabs>
        <w:tab w:val="center" w:pos="4153"/>
        <w:tab w:val="right" w:pos="8306"/>
      </w:tabs>
    </w:pPr>
  </w:style>
  <w:style w:type="character" w:styleId="-">
    <w:name w:val="Hyperlink"/>
    <w:basedOn w:val="a0"/>
    <w:rsid w:val="00E336D2"/>
    <w:rPr>
      <w:color w:val="0000FF"/>
      <w:u w:val="single"/>
    </w:rPr>
  </w:style>
  <w:style w:type="character" w:customStyle="1" w:styleId="a9">
    <w:name w:val="a"/>
    <w:basedOn w:val="a0"/>
    <w:rsid w:val="00E336D2"/>
  </w:style>
  <w:style w:type="paragraph" w:styleId="Web">
    <w:name w:val="Normal (Web)"/>
    <w:basedOn w:val="a"/>
    <w:unhideWhenUsed/>
    <w:rsid w:val="00E336D2"/>
    <w:pPr>
      <w:spacing w:before="100" w:beforeAutospacing="1" w:after="100" w:afterAutospacing="1"/>
    </w:pPr>
  </w:style>
  <w:style w:type="character" w:styleId="aa">
    <w:name w:val="Strong"/>
    <w:basedOn w:val="a0"/>
    <w:uiPriority w:val="22"/>
    <w:qFormat/>
    <w:rsid w:val="00E336D2"/>
    <w:rPr>
      <w:b/>
      <w:bCs/>
    </w:rPr>
  </w:style>
  <w:style w:type="paragraph" w:customStyle="1" w:styleId="para-1">
    <w:name w:val="para-1"/>
    <w:basedOn w:val="a"/>
    <w:rsid w:val="00E336D2"/>
    <w:pPr>
      <w:tabs>
        <w:tab w:val="left" w:pos="1021"/>
        <w:tab w:val="left" w:pos="1588"/>
        <w:tab w:val="left" w:pos="2155"/>
        <w:tab w:val="left" w:pos="2722"/>
        <w:tab w:val="left" w:pos="3289"/>
      </w:tabs>
      <w:ind w:left="1021" w:hanging="1021"/>
      <w:jc w:val="both"/>
    </w:pPr>
    <w:rPr>
      <w:rFonts w:ascii="Arial" w:hAnsi="Arial"/>
      <w:spacing w:val="5"/>
      <w:sz w:val="22"/>
      <w:szCs w:val="20"/>
    </w:rPr>
  </w:style>
  <w:style w:type="character" w:styleId="-0">
    <w:name w:val="FollowedHyperlink"/>
    <w:basedOn w:val="a0"/>
    <w:rsid w:val="00E336D2"/>
    <w:rPr>
      <w:color w:val="800080"/>
      <w:u w:val="single"/>
    </w:rPr>
  </w:style>
  <w:style w:type="paragraph" w:customStyle="1" w:styleId="xl24">
    <w:name w:val="xl24"/>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5">
    <w:name w:val="xl25"/>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6">
    <w:name w:val="xl26"/>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
    <w:name w:val="xl27"/>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
    <w:name w:val="xl28"/>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9">
    <w:name w:val="xl29"/>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
    <w:name w:val="xl30"/>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1">
    <w:name w:val="xl31"/>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2">
    <w:name w:val="xl32"/>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3">
    <w:name w:val="xl33"/>
    <w:basedOn w:val="a"/>
    <w:rsid w:val="00E336D2"/>
    <w:pPr>
      <w:pBdr>
        <w:top w:val="single" w:sz="4" w:space="0" w:color="auto"/>
        <w:lef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4">
    <w:name w:val="xl34"/>
    <w:basedOn w:val="a"/>
    <w:rsid w:val="00E336D2"/>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5">
    <w:name w:val="xl35"/>
    <w:basedOn w:val="a"/>
    <w:rsid w:val="00E336D2"/>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6">
    <w:name w:val="xl36"/>
    <w:basedOn w:val="a"/>
    <w:rsid w:val="00E336D2"/>
    <w:pPr>
      <w:pBdr>
        <w:top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7">
    <w:name w:val="xl37"/>
    <w:basedOn w:val="a"/>
    <w:rsid w:val="00E336D2"/>
    <w:pPr>
      <w:pBdr>
        <w:top w:val="single" w:sz="4" w:space="0" w:color="auto"/>
        <w:lef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8">
    <w:name w:val="xl38"/>
    <w:basedOn w:val="a"/>
    <w:rsid w:val="00E336D2"/>
    <w:pPr>
      <w:pBdr>
        <w:top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9">
    <w:name w:val="xl39"/>
    <w:basedOn w:val="a"/>
    <w:rsid w:val="00E336D2"/>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0">
    <w:name w:val="xl40"/>
    <w:basedOn w:val="a"/>
    <w:rsid w:val="00E336D2"/>
    <w:pPr>
      <w:pBdr>
        <w:top w:val="single" w:sz="4" w:space="0" w:color="auto"/>
      </w:pBdr>
      <w:spacing w:before="100" w:beforeAutospacing="1" w:after="100" w:afterAutospacing="1"/>
      <w:jc w:val="center"/>
      <w:textAlignment w:val="center"/>
    </w:pPr>
    <w:rPr>
      <w:sz w:val="16"/>
      <w:szCs w:val="16"/>
    </w:rPr>
  </w:style>
  <w:style w:type="paragraph" w:customStyle="1" w:styleId="xl41">
    <w:name w:val="xl41"/>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2">
    <w:name w:val="xl42"/>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BodyText4">
    <w:name w:val="Body Text 4"/>
    <w:basedOn w:val="a4"/>
    <w:rsid w:val="00E336D2"/>
    <w:pPr>
      <w:spacing w:after="120"/>
      <w:ind w:left="283"/>
      <w:jc w:val="left"/>
    </w:pPr>
    <w:rPr>
      <w:sz w:val="20"/>
      <w:szCs w:val="20"/>
    </w:rPr>
  </w:style>
  <w:style w:type="character" w:customStyle="1" w:styleId="4Char">
    <w:name w:val="Επικεφαλίδα 4 Char"/>
    <w:basedOn w:val="a0"/>
    <w:semiHidden/>
    <w:rsid w:val="00E336D2"/>
    <w:rPr>
      <w:rFonts w:ascii="Calibri" w:eastAsia="Times New Roman" w:hAnsi="Calibri" w:cs="Times New Roman"/>
      <w:b/>
      <w:bCs/>
      <w:sz w:val="28"/>
      <w:szCs w:val="28"/>
    </w:rPr>
  </w:style>
  <w:style w:type="character" w:customStyle="1" w:styleId="ab">
    <w:name w:val="Σώμα κειμένου_"/>
    <w:basedOn w:val="a0"/>
    <w:locked/>
    <w:rsid w:val="00E336D2"/>
    <w:rPr>
      <w:rFonts w:ascii="Calibri" w:hAnsi="Calibri"/>
      <w:sz w:val="22"/>
      <w:szCs w:val="22"/>
      <w:shd w:val="clear" w:color="auto" w:fill="FFFFFF"/>
    </w:rPr>
  </w:style>
  <w:style w:type="paragraph" w:customStyle="1" w:styleId="21">
    <w:name w:val="Σώμα κειμένου2"/>
    <w:basedOn w:val="a"/>
    <w:rsid w:val="00E336D2"/>
    <w:pPr>
      <w:widowControl w:val="0"/>
      <w:shd w:val="clear" w:color="auto" w:fill="FFFFFF"/>
      <w:spacing w:before="4620" w:after="360" w:line="240" w:lineRule="atLeast"/>
      <w:ind w:hanging="860"/>
    </w:pPr>
    <w:rPr>
      <w:rFonts w:ascii="Calibri" w:hAnsi="Calibri"/>
      <w:sz w:val="22"/>
      <w:szCs w:val="22"/>
    </w:rPr>
  </w:style>
  <w:style w:type="character" w:customStyle="1" w:styleId="22">
    <w:name w:val="Σώμα κειμένου (2)_"/>
    <w:basedOn w:val="a0"/>
    <w:locked/>
    <w:rsid w:val="00E336D2"/>
    <w:rPr>
      <w:rFonts w:ascii="Calibri" w:hAnsi="Calibri"/>
      <w:b/>
      <w:bCs/>
      <w:sz w:val="22"/>
      <w:szCs w:val="22"/>
      <w:shd w:val="clear" w:color="auto" w:fill="FFFFFF"/>
    </w:rPr>
  </w:style>
  <w:style w:type="paragraph" w:customStyle="1" w:styleId="210">
    <w:name w:val="Σώμα κειμένου (2)1"/>
    <w:basedOn w:val="a"/>
    <w:rsid w:val="00E336D2"/>
    <w:pPr>
      <w:widowControl w:val="0"/>
      <w:shd w:val="clear" w:color="auto" w:fill="FFFFFF"/>
      <w:spacing w:after="3180" w:line="278" w:lineRule="exact"/>
      <w:ind w:hanging="820"/>
    </w:pPr>
    <w:rPr>
      <w:rFonts w:ascii="Calibri" w:hAnsi="Calibri"/>
      <w:b/>
      <w:bCs/>
      <w:sz w:val="22"/>
      <w:szCs w:val="22"/>
    </w:rPr>
  </w:style>
  <w:style w:type="character" w:customStyle="1" w:styleId="ac">
    <w:name w:val="Σώμα κειμένου + Έντονη γραφή"/>
    <w:basedOn w:val="ab"/>
    <w:rsid w:val="00E336D2"/>
    <w:rPr>
      <w:rFonts w:eastAsia="Times New Roman" w:cs="Calibri"/>
      <w:b/>
      <w:bCs/>
      <w:color w:val="000000"/>
      <w:spacing w:val="0"/>
      <w:w w:val="100"/>
      <w:position w:val="0"/>
      <w:u w:val="none"/>
      <w:lang w:val="el-GR"/>
    </w:rPr>
  </w:style>
  <w:style w:type="character" w:customStyle="1" w:styleId="23">
    <w:name w:val="Επικεφαλίδα #2_"/>
    <w:basedOn w:val="a0"/>
    <w:locked/>
    <w:rsid w:val="00E336D2"/>
    <w:rPr>
      <w:rFonts w:ascii="Calibri" w:hAnsi="Calibri"/>
      <w:b/>
      <w:bCs/>
      <w:sz w:val="26"/>
      <w:szCs w:val="26"/>
      <w:shd w:val="clear" w:color="auto" w:fill="FFFFFF"/>
    </w:rPr>
  </w:style>
  <w:style w:type="paragraph" w:customStyle="1" w:styleId="211">
    <w:name w:val="Επικεφαλίδα #21"/>
    <w:basedOn w:val="a"/>
    <w:rsid w:val="00E336D2"/>
    <w:pPr>
      <w:widowControl w:val="0"/>
      <w:shd w:val="clear" w:color="auto" w:fill="FFFFFF"/>
      <w:spacing w:before="240" w:after="240" w:line="240" w:lineRule="atLeast"/>
      <w:jc w:val="center"/>
      <w:outlineLvl w:val="1"/>
    </w:pPr>
    <w:rPr>
      <w:rFonts w:ascii="Calibri" w:hAnsi="Calibri"/>
      <w:b/>
      <w:bCs/>
      <w:sz w:val="26"/>
      <w:szCs w:val="26"/>
    </w:rPr>
  </w:style>
  <w:style w:type="paragraph" w:customStyle="1" w:styleId="CM34">
    <w:name w:val="CM34"/>
    <w:basedOn w:val="a"/>
    <w:next w:val="a"/>
    <w:rsid w:val="00E336D2"/>
    <w:pPr>
      <w:widowControl w:val="0"/>
      <w:autoSpaceDE w:val="0"/>
      <w:autoSpaceDN w:val="0"/>
      <w:adjustRightInd w:val="0"/>
    </w:pPr>
    <w:rPr>
      <w:rFonts w:ascii="Times-New-Roman,Bold" w:hAnsi="Times-New-Roman,Bold"/>
    </w:rPr>
  </w:style>
  <w:style w:type="paragraph" w:styleId="ad">
    <w:name w:val="Plain Text"/>
    <w:basedOn w:val="a"/>
    <w:rsid w:val="00E336D2"/>
    <w:rPr>
      <w:rFonts w:ascii="Courier New" w:hAnsi="Courier New" w:cs="Courier New"/>
      <w:sz w:val="20"/>
      <w:szCs w:val="20"/>
      <w:lang w:val="en-US" w:eastAsia="en-US"/>
    </w:rPr>
  </w:style>
  <w:style w:type="character" w:customStyle="1" w:styleId="Char2">
    <w:name w:val="Απλό κείμενο Char"/>
    <w:basedOn w:val="a0"/>
    <w:semiHidden/>
    <w:rsid w:val="00E336D2"/>
    <w:rPr>
      <w:rFonts w:ascii="Courier New" w:hAnsi="Courier New" w:cs="Courier New"/>
      <w:lang w:val="en-US" w:eastAsia="en-US"/>
    </w:rPr>
  </w:style>
  <w:style w:type="paragraph" w:customStyle="1" w:styleId="CM17">
    <w:name w:val="CM17"/>
    <w:basedOn w:val="a"/>
    <w:next w:val="a"/>
    <w:rsid w:val="00E336D2"/>
    <w:pPr>
      <w:widowControl w:val="0"/>
      <w:autoSpaceDE w:val="0"/>
      <w:autoSpaceDN w:val="0"/>
      <w:adjustRightInd w:val="0"/>
    </w:pPr>
    <w:rPr>
      <w:rFonts w:ascii="Times-New-Roman" w:hAnsi="Times-New-Roman"/>
    </w:rPr>
  </w:style>
  <w:style w:type="paragraph" w:customStyle="1" w:styleId="Alpha">
    <w:name w:val="Alpha"/>
    <w:basedOn w:val="a"/>
    <w:rsid w:val="00E336D2"/>
    <w:pPr>
      <w:tabs>
        <w:tab w:val="left" w:pos="1701"/>
      </w:tabs>
      <w:spacing w:after="120"/>
      <w:ind w:left="1702" w:hanging="851"/>
      <w:jc w:val="both"/>
    </w:pPr>
    <w:rPr>
      <w:szCs w:val="20"/>
    </w:rPr>
  </w:style>
  <w:style w:type="paragraph" w:customStyle="1" w:styleId="Default">
    <w:name w:val="Default"/>
    <w:rsid w:val="00E336D2"/>
    <w:pPr>
      <w:widowControl w:val="0"/>
      <w:autoSpaceDE w:val="0"/>
      <w:autoSpaceDN w:val="0"/>
      <w:adjustRightInd w:val="0"/>
    </w:pPr>
    <w:rPr>
      <w:rFonts w:ascii="Times-New-Roman,Bold" w:hAnsi="Times-New-Roman,Bold" w:cs="Times-New-Roman,Bold"/>
      <w:color w:val="000000"/>
      <w:sz w:val="24"/>
      <w:szCs w:val="24"/>
    </w:rPr>
  </w:style>
  <w:style w:type="paragraph" w:customStyle="1" w:styleId="CM1">
    <w:name w:val="CM1"/>
    <w:basedOn w:val="Default"/>
    <w:next w:val="Default"/>
    <w:rsid w:val="00E336D2"/>
    <w:rPr>
      <w:rFonts w:cs="Times New Roman"/>
      <w:color w:val="auto"/>
    </w:rPr>
  </w:style>
  <w:style w:type="character" w:customStyle="1" w:styleId="2Char">
    <w:name w:val="Σώμα κείμενου 2 Char"/>
    <w:basedOn w:val="a0"/>
    <w:rsid w:val="00E336D2"/>
    <w:rPr>
      <w:sz w:val="24"/>
      <w:szCs w:val="24"/>
    </w:rPr>
  </w:style>
  <w:style w:type="character" w:customStyle="1" w:styleId="apple-converted-space">
    <w:name w:val="apple-converted-space"/>
    <w:basedOn w:val="a0"/>
    <w:rsid w:val="00E336D2"/>
  </w:style>
  <w:style w:type="paragraph" w:customStyle="1" w:styleId="ae">
    <w:name w:val="Περιεχόμενα πίνακα"/>
    <w:basedOn w:val="a"/>
    <w:rsid w:val="00E336D2"/>
    <w:pPr>
      <w:suppressLineNumbers/>
      <w:suppressAutoHyphens/>
    </w:pPr>
    <w:rPr>
      <w:lang w:eastAsia="zh-CN"/>
    </w:rPr>
  </w:style>
  <w:style w:type="character" w:customStyle="1" w:styleId="Char0">
    <w:name w:val="Κείμενο πλαισίου Char"/>
    <w:basedOn w:val="a0"/>
    <w:link w:val="a5"/>
    <w:uiPriority w:val="99"/>
    <w:semiHidden/>
    <w:rsid w:val="004D73A5"/>
    <w:rPr>
      <w:rFonts w:ascii="Tahoma" w:hAnsi="Tahoma" w:cs="Tahoma"/>
      <w:sz w:val="16"/>
      <w:szCs w:val="16"/>
    </w:rPr>
  </w:style>
  <w:style w:type="character" w:customStyle="1" w:styleId="Char">
    <w:name w:val="Σώμα κειμένου Char"/>
    <w:basedOn w:val="a0"/>
    <w:link w:val="a3"/>
    <w:rsid w:val="00F43BC2"/>
    <w:rPr>
      <w:rFonts w:ascii="Arial" w:hAnsi="Arial"/>
      <w:sz w:val="22"/>
    </w:rPr>
  </w:style>
  <w:style w:type="character" w:customStyle="1" w:styleId="af">
    <w:name w:val="Χαρακτήρες υποσημείωσης"/>
    <w:rsid w:val="0087048F"/>
    <w:rPr>
      <w:rFonts w:cs="Times New Roman"/>
      <w:vertAlign w:val="superscript"/>
    </w:rPr>
  </w:style>
  <w:style w:type="character" w:customStyle="1" w:styleId="WW-FootnoteReference7">
    <w:name w:val="WW-Footnote Reference7"/>
    <w:rsid w:val="0087048F"/>
    <w:rPr>
      <w:vertAlign w:val="superscript"/>
    </w:rPr>
  </w:style>
  <w:style w:type="paragraph" w:styleId="af0">
    <w:name w:val="footnote text"/>
    <w:basedOn w:val="a"/>
    <w:link w:val="Char3"/>
    <w:rsid w:val="0087048F"/>
    <w:pPr>
      <w:suppressAutoHyphens/>
      <w:ind w:left="425" w:hanging="425"/>
      <w:jc w:val="both"/>
    </w:pPr>
    <w:rPr>
      <w:rFonts w:ascii="Calibri" w:hAnsi="Calibri" w:cs="Calibri"/>
      <w:sz w:val="18"/>
      <w:szCs w:val="20"/>
      <w:lang w:val="en-IE" w:eastAsia="zh-CN"/>
    </w:rPr>
  </w:style>
  <w:style w:type="character" w:customStyle="1" w:styleId="Char3">
    <w:name w:val="Κείμενο υποσημείωσης Char"/>
    <w:basedOn w:val="a0"/>
    <w:link w:val="af0"/>
    <w:rsid w:val="0087048F"/>
    <w:rPr>
      <w:rFonts w:ascii="Calibri" w:hAnsi="Calibri" w:cs="Calibri"/>
      <w:sz w:val="18"/>
      <w:lang w:val="en-IE" w:eastAsia="zh-CN"/>
    </w:rPr>
  </w:style>
  <w:style w:type="character" w:customStyle="1" w:styleId="WW-FootnoteReference12">
    <w:name w:val="WW-Footnote Reference12"/>
    <w:rsid w:val="0047627E"/>
    <w:rPr>
      <w:vertAlign w:val="superscript"/>
    </w:rPr>
  </w:style>
  <w:style w:type="character" w:customStyle="1" w:styleId="WW-FootnoteReference15">
    <w:name w:val="WW-Footnote Reference15"/>
    <w:rsid w:val="0047627E"/>
    <w:rPr>
      <w:vertAlign w:val="superscript"/>
    </w:rPr>
  </w:style>
  <w:style w:type="paragraph" w:styleId="af1">
    <w:name w:val="List Paragraph"/>
    <w:basedOn w:val="a"/>
    <w:uiPriority w:val="34"/>
    <w:qFormat/>
    <w:rsid w:val="00CA7255"/>
    <w:pPr>
      <w:ind w:left="720"/>
      <w:contextualSpacing/>
    </w:pPr>
    <w:rPr>
      <w:rFonts w:ascii="Calibri" w:eastAsia="Calibri" w:hAnsi="Calibri"/>
      <w:sz w:val="22"/>
      <w:szCs w:val="22"/>
      <w:lang w:val="en-US" w:eastAsia="en-US"/>
    </w:rPr>
  </w:style>
  <w:style w:type="table" w:styleId="af2">
    <w:name w:val="Table Grid"/>
    <w:basedOn w:val="a1"/>
    <w:uiPriority w:val="59"/>
    <w:rsid w:val="006F6D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A15A99"/>
    <w:rPr>
      <w:rFonts w:ascii="Calibri-Bold" w:hAnsi="Calibri-Bold" w:hint="default"/>
      <w:b/>
      <w:bCs/>
      <w:i w:val="0"/>
      <w:iCs w:val="0"/>
      <w:color w:val="000000"/>
      <w:sz w:val="22"/>
      <w:szCs w:val="22"/>
    </w:rPr>
  </w:style>
  <w:style w:type="table" w:customStyle="1" w:styleId="TableNormal">
    <w:name w:val="Table Normal"/>
    <w:uiPriority w:val="2"/>
    <w:semiHidden/>
    <w:unhideWhenUsed/>
    <w:qFormat/>
    <w:rsid w:val="00A75D5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A75D5A"/>
    <w:pPr>
      <w:widowControl w:val="0"/>
      <w:autoSpaceDE w:val="0"/>
      <w:autoSpaceDN w:val="0"/>
      <w:ind w:left="777"/>
      <w:outlineLvl w:val="1"/>
    </w:pPr>
    <w:rPr>
      <w:rFonts w:ascii="Calibri" w:eastAsia="Calibri" w:hAnsi="Calibri" w:cs="Calibri"/>
      <w:b/>
      <w:bCs/>
      <w:sz w:val="22"/>
      <w:szCs w:val="22"/>
      <w:lang w:eastAsia="en-US"/>
    </w:rPr>
  </w:style>
  <w:style w:type="paragraph" w:customStyle="1" w:styleId="TableParagraph">
    <w:name w:val="Table Paragraph"/>
    <w:basedOn w:val="a"/>
    <w:uiPriority w:val="1"/>
    <w:qFormat/>
    <w:rsid w:val="00A75D5A"/>
    <w:pPr>
      <w:widowControl w:val="0"/>
      <w:autoSpaceDE w:val="0"/>
      <w:autoSpaceDN w:val="0"/>
    </w:pPr>
    <w:rPr>
      <w:rFonts w:ascii="Calibri" w:eastAsia="Calibri" w:hAnsi="Calibri" w:cs="Calibri"/>
      <w:sz w:val="22"/>
      <w:szCs w:val="22"/>
      <w:lang w:eastAsia="en-US"/>
    </w:rPr>
  </w:style>
  <w:style w:type="character" w:customStyle="1" w:styleId="Char1">
    <w:name w:val="Υποσέλιδο Char"/>
    <w:basedOn w:val="a0"/>
    <w:link w:val="a6"/>
    <w:uiPriority w:val="99"/>
    <w:rsid w:val="00E303C1"/>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93591-5114-4554-B0FF-2CD98002649E}">
  <ds:schemaRefs>
    <ds:schemaRef ds:uri="http://schemas.openxmlformats.org/officeDocument/2006/bibliography"/>
  </ds:schemaRefs>
</ds:datastoreItem>
</file>

<file path=customXml/itemProps2.xml><?xml version="1.0" encoding="utf-8"?>
<ds:datastoreItem xmlns:ds="http://schemas.openxmlformats.org/officeDocument/2006/customXml" ds:itemID="{004A5A60-B7FE-40DF-BC31-B3748DB04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1775</Words>
  <Characters>9589</Characters>
  <Application>Microsoft Office Word</Application>
  <DocSecurity>0</DocSecurity>
  <Lines>79</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ΕΛΛΗΝΙΚΗ ΔΗΜΟΚΡΑΤΙΑ</vt:lpstr>
    </vt:vector>
  </TitlesOfParts>
  <Company/>
  <LinksUpToDate>false</LinksUpToDate>
  <CharactersWithSpaces>11342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c:creator>
  <cp:lastModifiedBy>x</cp:lastModifiedBy>
  <cp:revision>7</cp:revision>
  <cp:lastPrinted>2024-09-24T10:43:00Z</cp:lastPrinted>
  <dcterms:created xsi:type="dcterms:W3CDTF">2024-10-11T08:35:00Z</dcterms:created>
  <dcterms:modified xsi:type="dcterms:W3CDTF">2025-02-17T21:44:00Z</dcterms:modified>
</cp:coreProperties>
</file>